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5EBA" w14:textId="48C0511A" w:rsidR="796D2162" w:rsidRPr="00EB38E6" w:rsidRDefault="25D81CC2" w:rsidP="00EB38E6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4B0FFE24" wp14:editId="1B01122B">
            <wp:extent cx="3923874" cy="1463278"/>
            <wp:effectExtent l="0" t="0" r="0" b="0"/>
            <wp:docPr id="1344631395" name="Picture 134463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874" cy="146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2599B" w14:textId="77777777" w:rsidR="00EB38E6" w:rsidRDefault="00EB38E6" w:rsidP="796D2162">
      <w:pPr>
        <w:spacing w:after="360" w:line="240" w:lineRule="auto"/>
        <w:jc w:val="center"/>
        <w:rPr>
          <w:rFonts w:ascii="Verdana Pro" w:eastAsia="Verdana Pro" w:hAnsi="Verdana Pro" w:cs="Verdana Pro"/>
          <w:b/>
          <w:bCs/>
          <w:color w:val="2F5496" w:themeColor="accent1" w:themeShade="BF"/>
          <w:sz w:val="32"/>
          <w:szCs w:val="32"/>
        </w:rPr>
      </w:pPr>
    </w:p>
    <w:p w14:paraId="066131C9" w14:textId="14F41C67" w:rsidR="25D81CC2" w:rsidRDefault="25D81CC2" w:rsidP="796D2162">
      <w:pPr>
        <w:spacing w:after="360" w:line="240" w:lineRule="auto"/>
        <w:jc w:val="center"/>
      </w:pPr>
      <w:r w:rsidRPr="796D2162">
        <w:rPr>
          <w:rFonts w:ascii="Verdana Pro" w:eastAsia="Verdana Pro" w:hAnsi="Verdana Pro" w:cs="Verdana Pro"/>
          <w:b/>
          <w:bCs/>
          <w:color w:val="2F5496" w:themeColor="accent1" w:themeShade="BF"/>
          <w:sz w:val="32"/>
          <w:szCs w:val="32"/>
        </w:rPr>
        <w:t>2023 Early Childhood Priority Group CoP</w:t>
      </w:r>
    </w:p>
    <w:p w14:paraId="5302CF78" w14:textId="77777777" w:rsidR="00EB38E6" w:rsidRDefault="7F54CC8B" w:rsidP="796D2162">
      <w:pPr>
        <w:spacing w:before="160" w:after="0" w:line="360" w:lineRule="auto"/>
        <w:jc w:val="center"/>
        <w:rPr>
          <w:rFonts w:ascii="Verdana Pro" w:eastAsia="Verdana Pro" w:hAnsi="Verdana Pro" w:cs="Verdana Pro"/>
          <w:sz w:val="24"/>
          <w:szCs w:val="24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 xml:space="preserve">Calling all early childhood teachers! Do you need strategies for learning centers? </w:t>
      </w:r>
      <w:r w:rsidR="43DC15FF" w:rsidRPr="796D2162">
        <w:rPr>
          <w:rFonts w:ascii="Verdana Pro" w:eastAsia="Verdana Pro" w:hAnsi="Verdana Pro" w:cs="Verdana Pro"/>
          <w:sz w:val="24"/>
          <w:szCs w:val="24"/>
        </w:rPr>
        <w:t xml:space="preserve">Are the logistics for running learning centers not as smooth as you </w:t>
      </w:r>
      <w:r w:rsidR="1E3582F2" w:rsidRPr="796D2162">
        <w:rPr>
          <w:rFonts w:ascii="Verdana Pro" w:eastAsia="Verdana Pro" w:hAnsi="Verdana Pro" w:cs="Verdana Pro"/>
          <w:sz w:val="24"/>
          <w:szCs w:val="24"/>
        </w:rPr>
        <w:t>would like</w:t>
      </w:r>
      <w:r w:rsidR="43DC15FF" w:rsidRPr="796D2162">
        <w:rPr>
          <w:rFonts w:ascii="Verdana Pro" w:eastAsia="Verdana Pro" w:hAnsi="Verdana Pro" w:cs="Verdana Pro"/>
          <w:sz w:val="24"/>
          <w:szCs w:val="24"/>
        </w:rPr>
        <w:t xml:space="preserve">? </w:t>
      </w:r>
      <w:r w:rsidR="53B77212" w:rsidRPr="796D2162">
        <w:rPr>
          <w:rFonts w:ascii="Verdana Pro" w:eastAsia="Verdana Pro" w:hAnsi="Verdana Pro" w:cs="Verdana Pro"/>
          <w:sz w:val="24"/>
          <w:szCs w:val="24"/>
        </w:rPr>
        <w:t xml:space="preserve">Are you struggling to determine what content to facilitate during learning centers? What about facilitation – do you need </w:t>
      </w:r>
      <w:r w:rsidR="2AEE4C90" w:rsidRPr="796D2162">
        <w:rPr>
          <w:rFonts w:ascii="Verdana Pro" w:eastAsia="Verdana Pro" w:hAnsi="Verdana Pro" w:cs="Verdana Pro"/>
          <w:sz w:val="24"/>
          <w:szCs w:val="24"/>
        </w:rPr>
        <w:t>recommendations for that? Is behavior and poor use of social emotional skills at learning centers w</w:t>
      </w:r>
      <w:r w:rsidR="6565CF36" w:rsidRPr="796D2162">
        <w:rPr>
          <w:rFonts w:ascii="Verdana Pro" w:eastAsia="Verdana Pro" w:hAnsi="Verdana Pro" w:cs="Verdana Pro"/>
          <w:sz w:val="24"/>
          <w:szCs w:val="24"/>
        </w:rPr>
        <w:t xml:space="preserve">earing you down? Are you having difficulty finding </w:t>
      </w:r>
      <w:r w:rsidR="249C1956" w:rsidRPr="796D2162">
        <w:rPr>
          <w:rFonts w:ascii="Verdana Pro" w:eastAsia="Verdana Pro" w:hAnsi="Verdana Pro" w:cs="Verdana Pro"/>
          <w:sz w:val="24"/>
          <w:szCs w:val="24"/>
        </w:rPr>
        <w:t>time</w:t>
      </w:r>
      <w:r w:rsidR="6565CF36" w:rsidRPr="796D2162">
        <w:rPr>
          <w:rFonts w:ascii="Verdana Pro" w:eastAsia="Verdana Pro" w:hAnsi="Verdana Pro" w:cs="Verdana Pro"/>
          <w:sz w:val="24"/>
          <w:szCs w:val="24"/>
        </w:rPr>
        <w:t xml:space="preserve"> to provide academic </w:t>
      </w:r>
      <w:r w:rsidR="60BD7034" w:rsidRPr="796D2162">
        <w:rPr>
          <w:rFonts w:ascii="Verdana Pro" w:eastAsia="Verdana Pro" w:hAnsi="Verdana Pro" w:cs="Verdana Pro"/>
          <w:sz w:val="24"/>
          <w:szCs w:val="24"/>
        </w:rPr>
        <w:t>support</w:t>
      </w:r>
      <w:r w:rsidR="6565CF36" w:rsidRPr="796D2162">
        <w:rPr>
          <w:rFonts w:ascii="Verdana Pro" w:eastAsia="Verdana Pro" w:hAnsi="Verdana Pro" w:cs="Verdana Pro"/>
          <w:sz w:val="24"/>
          <w:szCs w:val="24"/>
        </w:rPr>
        <w:t xml:space="preserve"> or i</w:t>
      </w:r>
      <w:r w:rsidR="5767D2D9" w:rsidRPr="796D2162">
        <w:rPr>
          <w:rFonts w:ascii="Verdana Pro" w:eastAsia="Verdana Pro" w:hAnsi="Verdana Pro" w:cs="Verdana Pro"/>
          <w:sz w:val="24"/>
          <w:szCs w:val="24"/>
        </w:rPr>
        <w:t>ntervention to specific students? If you said yes to any of these questions, we have an opportunity for you.</w:t>
      </w:r>
      <w:r w:rsidR="179F3A98" w:rsidRPr="796D2162">
        <w:rPr>
          <w:rFonts w:ascii="Verdana Pro" w:eastAsia="Verdana Pro" w:hAnsi="Verdana Pro" w:cs="Verdana Pro"/>
          <w:sz w:val="24"/>
          <w:szCs w:val="24"/>
        </w:rPr>
        <w:t xml:space="preserve"> </w:t>
      </w:r>
      <w:r w:rsidR="6A08A9B7" w:rsidRPr="796D2162">
        <w:rPr>
          <w:rFonts w:ascii="Verdana Pro" w:eastAsia="Verdana Pro" w:hAnsi="Verdana Pro" w:cs="Verdana Pro"/>
          <w:sz w:val="24"/>
          <w:szCs w:val="24"/>
        </w:rPr>
        <w:t>REAC</w:t>
      </w:r>
      <w:r w:rsidR="06B5A720" w:rsidRPr="796D2162">
        <w:rPr>
          <w:rFonts w:ascii="Verdana Pro" w:eastAsia="Verdana Pro" w:hAnsi="Verdana Pro" w:cs="Verdana Pro"/>
          <w:sz w:val="24"/>
          <w:szCs w:val="24"/>
        </w:rPr>
        <w:t xml:space="preserve">H MS </w:t>
      </w:r>
      <w:r w:rsidR="5586710C" w:rsidRPr="796D2162">
        <w:rPr>
          <w:rFonts w:ascii="Verdana Pro" w:eastAsia="Verdana Pro" w:hAnsi="Verdana Pro" w:cs="Verdana Pro"/>
          <w:sz w:val="24"/>
          <w:szCs w:val="24"/>
        </w:rPr>
        <w:t>w</w:t>
      </w:r>
      <w:r w:rsidR="455A8C51" w:rsidRPr="796D2162">
        <w:rPr>
          <w:rFonts w:ascii="Verdana Pro" w:eastAsia="Verdana Pro" w:hAnsi="Verdana Pro" w:cs="Verdana Pro"/>
          <w:sz w:val="24"/>
          <w:szCs w:val="24"/>
        </w:rPr>
        <w:t xml:space="preserve">ill </w:t>
      </w:r>
      <w:r w:rsidR="70AE3545" w:rsidRPr="796D2162">
        <w:rPr>
          <w:rFonts w:ascii="Verdana Pro" w:eastAsia="Verdana Pro" w:hAnsi="Verdana Pro" w:cs="Verdana Pro"/>
          <w:sz w:val="24"/>
          <w:szCs w:val="24"/>
        </w:rPr>
        <w:t xml:space="preserve">launch </w:t>
      </w:r>
      <w:r w:rsidR="3DD548F6" w:rsidRPr="796D2162">
        <w:rPr>
          <w:rFonts w:ascii="Verdana Pro" w:eastAsia="Verdana Pro" w:hAnsi="Verdana Pro" w:cs="Verdana Pro"/>
          <w:sz w:val="24"/>
          <w:szCs w:val="24"/>
        </w:rPr>
        <w:t xml:space="preserve">a Community of Practice (CoP) </w:t>
      </w:r>
      <w:r w:rsidR="160CB80B" w:rsidRPr="796D2162">
        <w:rPr>
          <w:rFonts w:ascii="Verdana Pro" w:eastAsia="Verdana Pro" w:hAnsi="Verdana Pro" w:cs="Verdana Pro"/>
          <w:sz w:val="24"/>
          <w:szCs w:val="24"/>
        </w:rPr>
        <w:t>on learning centers for early childhood staff this Fall</w:t>
      </w:r>
      <w:r w:rsidR="709600C5" w:rsidRPr="796D2162">
        <w:rPr>
          <w:rFonts w:ascii="Verdana Pro" w:eastAsia="Verdana Pro" w:hAnsi="Verdana Pro" w:cs="Verdana Pro"/>
          <w:sz w:val="24"/>
          <w:szCs w:val="24"/>
        </w:rPr>
        <w:t>.</w:t>
      </w:r>
      <w:r w:rsidR="5C362971" w:rsidRPr="796D2162">
        <w:rPr>
          <w:rFonts w:ascii="Verdana Pro" w:eastAsia="Verdana Pro" w:hAnsi="Verdana Pro" w:cs="Verdana Pro"/>
          <w:sz w:val="24"/>
          <w:szCs w:val="24"/>
        </w:rPr>
        <w:t xml:space="preserve"> This EC </w:t>
      </w:r>
      <w:r w:rsidR="246AEE6E" w:rsidRPr="796D2162">
        <w:rPr>
          <w:rFonts w:ascii="Verdana Pro" w:eastAsia="Verdana Pro" w:hAnsi="Verdana Pro" w:cs="Verdana Pro"/>
          <w:sz w:val="24"/>
          <w:szCs w:val="24"/>
        </w:rPr>
        <w:t xml:space="preserve">Learning Center </w:t>
      </w:r>
      <w:r w:rsidR="5C362971" w:rsidRPr="796D2162">
        <w:rPr>
          <w:rFonts w:ascii="Verdana Pro" w:eastAsia="Verdana Pro" w:hAnsi="Verdana Pro" w:cs="Verdana Pro"/>
          <w:sz w:val="24"/>
          <w:szCs w:val="24"/>
        </w:rPr>
        <w:t xml:space="preserve">CoP will </w:t>
      </w:r>
      <w:r w:rsidR="4E4B06D8" w:rsidRPr="796D2162">
        <w:rPr>
          <w:rFonts w:ascii="Verdana Pro" w:eastAsia="Verdana Pro" w:hAnsi="Verdana Pro" w:cs="Verdana Pro"/>
          <w:sz w:val="24"/>
          <w:szCs w:val="24"/>
        </w:rPr>
        <w:t xml:space="preserve">target high quality </w:t>
      </w:r>
      <w:r w:rsidR="1270BA6E" w:rsidRPr="796D2162">
        <w:rPr>
          <w:rFonts w:ascii="Verdana Pro" w:eastAsia="Verdana Pro" w:hAnsi="Verdana Pro" w:cs="Verdana Pro"/>
          <w:sz w:val="24"/>
          <w:szCs w:val="24"/>
        </w:rPr>
        <w:t>classroom practices</w:t>
      </w:r>
      <w:r w:rsidR="4E4B06D8" w:rsidRPr="796D2162">
        <w:rPr>
          <w:rFonts w:ascii="Verdana Pro" w:eastAsia="Verdana Pro" w:hAnsi="Verdana Pro" w:cs="Verdana Pro"/>
          <w:sz w:val="24"/>
          <w:szCs w:val="24"/>
        </w:rPr>
        <w:t xml:space="preserve"> </w:t>
      </w:r>
      <w:r w:rsidR="608E1DC3" w:rsidRPr="796D2162">
        <w:rPr>
          <w:rFonts w:ascii="Verdana Pro" w:eastAsia="Verdana Pro" w:hAnsi="Verdana Pro" w:cs="Verdana Pro"/>
          <w:sz w:val="24"/>
          <w:szCs w:val="24"/>
        </w:rPr>
        <w:t>(Tier 1)</w:t>
      </w:r>
      <w:r w:rsidR="0F3652AF" w:rsidRPr="796D2162">
        <w:rPr>
          <w:rFonts w:ascii="Verdana Pro" w:eastAsia="Verdana Pro" w:hAnsi="Verdana Pro" w:cs="Verdana Pro"/>
          <w:sz w:val="24"/>
          <w:szCs w:val="24"/>
        </w:rPr>
        <w:t xml:space="preserve"> </w:t>
      </w:r>
      <w:r w:rsidR="4E4B06D8" w:rsidRPr="796D2162">
        <w:rPr>
          <w:rFonts w:ascii="Verdana Pro" w:eastAsia="Verdana Pro" w:hAnsi="Verdana Pro" w:cs="Verdana Pro"/>
          <w:sz w:val="24"/>
          <w:szCs w:val="24"/>
        </w:rPr>
        <w:t xml:space="preserve">and also provide strategies for </w:t>
      </w:r>
      <w:r w:rsidR="6E88C547" w:rsidRPr="796D2162">
        <w:rPr>
          <w:rFonts w:ascii="Verdana Pro" w:eastAsia="Verdana Pro" w:hAnsi="Verdana Pro" w:cs="Verdana Pro"/>
          <w:sz w:val="24"/>
          <w:szCs w:val="24"/>
        </w:rPr>
        <w:t>supports and interventions (</w:t>
      </w:r>
      <w:r w:rsidR="4E4B06D8" w:rsidRPr="796D2162">
        <w:rPr>
          <w:rFonts w:ascii="Verdana Pro" w:eastAsia="Verdana Pro" w:hAnsi="Verdana Pro" w:cs="Verdana Pro"/>
          <w:sz w:val="24"/>
          <w:szCs w:val="24"/>
        </w:rPr>
        <w:t>Tier</w:t>
      </w:r>
      <w:r w:rsidR="2CBA6057" w:rsidRPr="796D2162">
        <w:rPr>
          <w:rFonts w:ascii="Verdana Pro" w:eastAsia="Verdana Pro" w:hAnsi="Verdana Pro" w:cs="Verdana Pro"/>
          <w:sz w:val="24"/>
          <w:szCs w:val="24"/>
        </w:rPr>
        <w:t>s</w:t>
      </w:r>
      <w:r w:rsidR="4E4B06D8" w:rsidRPr="796D2162">
        <w:rPr>
          <w:rFonts w:ascii="Verdana Pro" w:eastAsia="Verdana Pro" w:hAnsi="Verdana Pro" w:cs="Verdana Pro"/>
          <w:sz w:val="24"/>
          <w:szCs w:val="24"/>
        </w:rPr>
        <w:t xml:space="preserve"> 2 and 3</w:t>
      </w:r>
      <w:r w:rsidR="7343644A" w:rsidRPr="796D2162">
        <w:rPr>
          <w:rFonts w:ascii="Verdana Pro" w:eastAsia="Verdana Pro" w:hAnsi="Verdana Pro" w:cs="Verdana Pro"/>
          <w:sz w:val="24"/>
          <w:szCs w:val="24"/>
        </w:rPr>
        <w:t>)</w:t>
      </w:r>
      <w:r w:rsidR="4E4B06D8" w:rsidRPr="796D2162">
        <w:rPr>
          <w:rFonts w:ascii="Verdana Pro" w:eastAsia="Verdana Pro" w:hAnsi="Verdana Pro" w:cs="Verdana Pro"/>
          <w:sz w:val="24"/>
          <w:szCs w:val="24"/>
        </w:rPr>
        <w:t xml:space="preserve"> during learning centers</w:t>
      </w:r>
      <w:r w:rsidR="3B889C0A" w:rsidRPr="796D2162">
        <w:rPr>
          <w:rFonts w:ascii="Verdana Pro" w:eastAsia="Verdana Pro" w:hAnsi="Verdana Pro" w:cs="Verdana Pro"/>
          <w:sz w:val="24"/>
          <w:szCs w:val="24"/>
        </w:rPr>
        <w:t>.</w:t>
      </w:r>
    </w:p>
    <w:p w14:paraId="4BEA2594" w14:textId="0CA5E304" w:rsidR="1D27B4BC" w:rsidRDefault="20C20234" w:rsidP="796D2162">
      <w:pPr>
        <w:spacing w:before="160" w:after="0" w:line="360" w:lineRule="auto"/>
        <w:jc w:val="center"/>
        <w:rPr>
          <w:rFonts w:ascii="Verdana Pro" w:eastAsia="Verdana Pro" w:hAnsi="Verdana Pro" w:cs="Verdana Pro"/>
          <w:b/>
          <w:bCs/>
          <w:color w:val="C45911" w:themeColor="accent2" w:themeShade="BF"/>
          <w:sz w:val="40"/>
          <w:szCs w:val="40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 xml:space="preserve"> </w:t>
      </w:r>
      <w:r w:rsidR="1D27B4BC" w:rsidRPr="796D2162">
        <w:rPr>
          <w:rFonts w:ascii="Verdana Pro" w:eastAsia="Verdana Pro" w:hAnsi="Verdana Pro" w:cs="Verdana Pro"/>
          <w:b/>
          <w:bCs/>
          <w:color w:val="C45911" w:themeColor="accent2" w:themeShade="BF"/>
          <w:sz w:val="40"/>
          <w:szCs w:val="40"/>
        </w:rPr>
        <w:t>C</w:t>
      </w:r>
      <w:r w:rsidR="48DE9B9E" w:rsidRPr="796D2162">
        <w:rPr>
          <w:rFonts w:ascii="Verdana Pro" w:eastAsia="Verdana Pro" w:hAnsi="Verdana Pro" w:cs="Verdana Pro"/>
          <w:b/>
          <w:bCs/>
          <w:color w:val="C45911" w:themeColor="accent2" w:themeShade="BF"/>
          <w:sz w:val="40"/>
          <w:szCs w:val="40"/>
        </w:rPr>
        <w:t xml:space="preserve">lick </w:t>
      </w:r>
      <w:hyperlink r:id="rId8">
        <w:r w:rsidR="48DE9B9E" w:rsidRPr="796D2162">
          <w:rPr>
            <w:rStyle w:val="Hyperlink"/>
            <w:rFonts w:ascii="Verdana Pro" w:eastAsia="Verdana Pro" w:hAnsi="Verdana Pro" w:cs="Verdana Pro"/>
            <w:b/>
            <w:bCs/>
            <w:sz w:val="40"/>
            <w:szCs w:val="40"/>
          </w:rPr>
          <w:t>h</w:t>
        </w:r>
        <w:r w:rsidR="48DE9B9E" w:rsidRPr="796D2162">
          <w:rPr>
            <w:rStyle w:val="Hyperlink"/>
            <w:rFonts w:ascii="Verdana Pro" w:eastAsia="Verdana Pro" w:hAnsi="Verdana Pro" w:cs="Verdana Pro"/>
            <w:b/>
            <w:bCs/>
            <w:sz w:val="40"/>
            <w:szCs w:val="40"/>
          </w:rPr>
          <w:t>ere</w:t>
        </w:r>
      </w:hyperlink>
      <w:r w:rsidR="48DE9B9E" w:rsidRPr="796D2162">
        <w:rPr>
          <w:rFonts w:ascii="Verdana Pro" w:eastAsia="Verdana Pro" w:hAnsi="Verdana Pro" w:cs="Verdana Pro"/>
          <w:b/>
          <w:bCs/>
          <w:color w:val="C45911" w:themeColor="accent2" w:themeShade="BF"/>
          <w:sz w:val="40"/>
          <w:szCs w:val="40"/>
        </w:rPr>
        <w:t xml:space="preserve"> to register!</w:t>
      </w:r>
    </w:p>
    <w:p w14:paraId="25EDAC92" w14:textId="54C404D3" w:rsidR="44F18AA0" w:rsidRDefault="2C0539A5" w:rsidP="796D2162">
      <w:pPr>
        <w:spacing w:before="160" w:line="240" w:lineRule="auto"/>
        <w:rPr>
          <w:rFonts w:ascii="Verdana Pro" w:eastAsia="Verdana Pro" w:hAnsi="Verdana Pro" w:cs="Verdana Pro"/>
          <w:sz w:val="24"/>
          <w:szCs w:val="24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 xml:space="preserve">Meeting Day: </w:t>
      </w:r>
      <w:r w:rsidR="47FFDC5A" w:rsidRPr="796D2162">
        <w:rPr>
          <w:rFonts w:ascii="Verdana Pro" w:eastAsia="Verdana Pro" w:hAnsi="Verdana Pro" w:cs="Verdana Pro"/>
          <w:sz w:val="24"/>
          <w:szCs w:val="24"/>
        </w:rPr>
        <w:t>2</w:t>
      </w:r>
      <w:r w:rsidR="47FFDC5A" w:rsidRPr="796D2162">
        <w:rPr>
          <w:rFonts w:ascii="Verdana Pro" w:eastAsia="Verdana Pro" w:hAnsi="Verdana Pro" w:cs="Verdana Pro"/>
          <w:sz w:val="24"/>
          <w:szCs w:val="24"/>
          <w:vertAlign w:val="superscript"/>
        </w:rPr>
        <w:t>nd</w:t>
      </w:r>
      <w:r w:rsidR="47FFDC5A" w:rsidRPr="796D2162">
        <w:rPr>
          <w:rFonts w:ascii="Verdana Pro" w:eastAsia="Verdana Pro" w:hAnsi="Verdana Pro" w:cs="Verdana Pro"/>
          <w:sz w:val="24"/>
          <w:szCs w:val="24"/>
        </w:rPr>
        <w:t xml:space="preserve"> Monday</w:t>
      </w:r>
      <w:r w:rsidRPr="796D2162">
        <w:rPr>
          <w:rFonts w:ascii="Verdana Pro" w:eastAsia="Verdana Pro" w:hAnsi="Verdana Pro" w:cs="Verdana Pro"/>
          <w:sz w:val="24"/>
          <w:szCs w:val="24"/>
        </w:rPr>
        <w:t xml:space="preserve"> of every month September</w:t>
      </w:r>
      <w:r w:rsidR="60F38F26" w:rsidRPr="796D2162">
        <w:rPr>
          <w:rFonts w:ascii="Verdana Pro" w:eastAsia="Verdana Pro" w:hAnsi="Verdana Pro" w:cs="Verdana Pro"/>
          <w:sz w:val="24"/>
          <w:szCs w:val="24"/>
        </w:rPr>
        <w:t xml:space="preserve"> 2023-May 2024</w:t>
      </w:r>
    </w:p>
    <w:p w14:paraId="21B8958E" w14:textId="790D62FD" w:rsidR="2417E734" w:rsidRDefault="2417E734" w:rsidP="796D2162">
      <w:pPr>
        <w:spacing w:line="360" w:lineRule="auto"/>
        <w:ind w:left="1440"/>
        <w:rPr>
          <w:rFonts w:ascii="Verdana Pro" w:eastAsia="Verdana Pro" w:hAnsi="Verdana Pro" w:cs="Verdana Pro"/>
          <w:sz w:val="24"/>
          <w:szCs w:val="24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 xml:space="preserve">   </w:t>
      </w:r>
      <w:r w:rsidR="60F38F26" w:rsidRPr="796D2162">
        <w:rPr>
          <w:rFonts w:ascii="Verdana Pro" w:eastAsia="Verdana Pro" w:hAnsi="Verdana Pro" w:cs="Verdana Pro"/>
          <w:sz w:val="24"/>
          <w:szCs w:val="24"/>
        </w:rPr>
        <w:t>9/</w:t>
      </w:r>
      <w:r w:rsidR="421D7818" w:rsidRPr="796D2162">
        <w:rPr>
          <w:rFonts w:ascii="Verdana Pro" w:eastAsia="Verdana Pro" w:hAnsi="Verdana Pro" w:cs="Verdana Pro"/>
          <w:sz w:val="24"/>
          <w:szCs w:val="24"/>
        </w:rPr>
        <w:t>11, 10/9, 11/13, 12/11, 1/8, 2/12, 3/</w:t>
      </w:r>
      <w:r w:rsidR="7822930C" w:rsidRPr="796D2162">
        <w:rPr>
          <w:rFonts w:ascii="Verdana Pro" w:eastAsia="Verdana Pro" w:hAnsi="Verdana Pro" w:cs="Verdana Pro"/>
          <w:sz w:val="24"/>
          <w:szCs w:val="24"/>
        </w:rPr>
        <w:t>11, 4/8, 5/13</w:t>
      </w:r>
    </w:p>
    <w:p w14:paraId="23C554CF" w14:textId="4823489F" w:rsidR="2C0539A5" w:rsidRDefault="2C0539A5" w:rsidP="526E1191">
      <w:pPr>
        <w:spacing w:line="360" w:lineRule="auto"/>
        <w:rPr>
          <w:rFonts w:ascii="Verdana Pro" w:eastAsia="Verdana Pro" w:hAnsi="Verdana Pro" w:cs="Verdana Pro"/>
          <w:sz w:val="24"/>
          <w:szCs w:val="24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 xml:space="preserve">Meeting Time: </w:t>
      </w:r>
      <w:r w:rsidR="101C1AAF" w:rsidRPr="796D2162">
        <w:rPr>
          <w:rFonts w:ascii="Verdana Pro" w:eastAsia="Verdana Pro" w:hAnsi="Verdana Pro" w:cs="Verdana Pro"/>
          <w:sz w:val="24"/>
          <w:szCs w:val="24"/>
        </w:rPr>
        <w:t>3:</w:t>
      </w:r>
      <w:r w:rsidR="00EB38E6">
        <w:rPr>
          <w:rFonts w:ascii="Verdana Pro" w:eastAsia="Verdana Pro" w:hAnsi="Verdana Pro" w:cs="Verdana Pro"/>
          <w:sz w:val="24"/>
          <w:szCs w:val="24"/>
        </w:rPr>
        <w:t>3</w:t>
      </w:r>
      <w:r w:rsidR="101C1AAF" w:rsidRPr="796D2162">
        <w:rPr>
          <w:rFonts w:ascii="Verdana Pro" w:eastAsia="Verdana Pro" w:hAnsi="Verdana Pro" w:cs="Verdana Pro"/>
          <w:sz w:val="24"/>
          <w:szCs w:val="24"/>
        </w:rPr>
        <w:t>0-4:</w:t>
      </w:r>
      <w:r w:rsidR="00EB38E6">
        <w:rPr>
          <w:rFonts w:ascii="Verdana Pro" w:eastAsia="Verdana Pro" w:hAnsi="Verdana Pro" w:cs="Verdana Pro"/>
          <w:sz w:val="24"/>
          <w:szCs w:val="24"/>
        </w:rPr>
        <w:t>3</w:t>
      </w:r>
      <w:r w:rsidR="101C1AAF" w:rsidRPr="796D2162">
        <w:rPr>
          <w:rFonts w:ascii="Verdana Pro" w:eastAsia="Verdana Pro" w:hAnsi="Verdana Pro" w:cs="Verdana Pro"/>
          <w:sz w:val="24"/>
          <w:szCs w:val="24"/>
        </w:rPr>
        <w:t>0</w:t>
      </w:r>
    </w:p>
    <w:p w14:paraId="4F78B269" w14:textId="6D37272F" w:rsidR="2C0539A5" w:rsidRDefault="2C0539A5" w:rsidP="526E1191">
      <w:pPr>
        <w:spacing w:line="360" w:lineRule="auto"/>
        <w:rPr>
          <w:rFonts w:ascii="Verdana Pro" w:eastAsia="Verdana Pro" w:hAnsi="Verdana Pro" w:cs="Verdana Pro"/>
          <w:sz w:val="24"/>
          <w:szCs w:val="24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>Meeting Place: on Zoom</w:t>
      </w:r>
    </w:p>
    <w:p w14:paraId="7E22681C" w14:textId="5CE766D8" w:rsidR="2C0539A5" w:rsidRDefault="01385652" w:rsidP="796D2162">
      <w:pPr>
        <w:spacing w:line="360" w:lineRule="auto"/>
        <w:rPr>
          <w:rFonts w:ascii="Verdana Pro" w:eastAsia="Verdana Pro" w:hAnsi="Verdana Pro" w:cs="Verdana Pro"/>
          <w:sz w:val="24"/>
          <w:szCs w:val="24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>*Contact Hours will be available upon request.</w:t>
      </w:r>
    </w:p>
    <w:p w14:paraId="006F0A97" w14:textId="74C43168" w:rsidR="2C0539A5" w:rsidRDefault="2C0539A5" w:rsidP="526E1191">
      <w:pPr>
        <w:spacing w:line="360" w:lineRule="auto"/>
      </w:pPr>
    </w:p>
    <w:p w14:paraId="2B0079BF" w14:textId="5FB0DAD5" w:rsidR="2C0539A5" w:rsidRPr="00EB38E6" w:rsidRDefault="2C0539A5" w:rsidP="526E1191">
      <w:pPr>
        <w:spacing w:line="360" w:lineRule="auto"/>
        <w:rPr>
          <w:rFonts w:ascii="Verdana Pro" w:eastAsia="Verdana Pro" w:hAnsi="Verdana Pro" w:cs="Verdana Pro"/>
          <w:sz w:val="24"/>
          <w:szCs w:val="24"/>
        </w:rPr>
      </w:pPr>
      <w:r w:rsidRPr="796D2162">
        <w:rPr>
          <w:rFonts w:ascii="Verdana Pro" w:eastAsia="Verdana Pro" w:hAnsi="Verdana Pro" w:cs="Verdana Pro"/>
          <w:sz w:val="24"/>
          <w:szCs w:val="24"/>
        </w:rPr>
        <w:t xml:space="preserve">For questions or more information about this opportunity, email Brittany Herrington at </w:t>
      </w:r>
      <w:hyperlink r:id="rId9">
        <w:r w:rsidRPr="796D2162">
          <w:rPr>
            <w:rStyle w:val="Hyperlink"/>
            <w:rFonts w:ascii="Verdana Pro" w:eastAsia="Verdana Pro" w:hAnsi="Verdana Pro" w:cs="Verdana Pro"/>
            <w:sz w:val="24"/>
            <w:szCs w:val="24"/>
          </w:rPr>
          <w:t>brittany.herrington</w:t>
        </w:r>
        <w:r w:rsidR="73CBFC5B" w:rsidRPr="796D2162">
          <w:rPr>
            <w:rStyle w:val="Hyperlink"/>
            <w:rFonts w:ascii="Verdana Pro" w:eastAsia="Verdana Pro" w:hAnsi="Verdana Pro" w:cs="Verdana Pro"/>
            <w:sz w:val="24"/>
            <w:szCs w:val="24"/>
          </w:rPr>
          <w:t>@usm.edu</w:t>
        </w:r>
        <w:r w:rsidR="08008294" w:rsidRPr="796D2162">
          <w:rPr>
            <w:rStyle w:val="Hyperlink"/>
            <w:rFonts w:ascii="Verdana Pro" w:eastAsia="Verdana Pro" w:hAnsi="Verdana Pro" w:cs="Verdana Pro"/>
            <w:sz w:val="24"/>
            <w:szCs w:val="24"/>
          </w:rPr>
          <w:t>.</w:t>
        </w:r>
      </w:hyperlink>
      <w:r w:rsidR="5267C220">
        <w:t xml:space="preserve">                   </w:t>
      </w:r>
      <w:r w:rsidR="3B4CF9C2">
        <w:t xml:space="preserve">        </w:t>
      </w:r>
      <w:r w:rsidR="5267C220">
        <w:t xml:space="preserve">                        </w:t>
      </w:r>
    </w:p>
    <w:sectPr w:rsidR="2C0539A5" w:rsidRPr="00EB38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BD9F5E"/>
    <w:rsid w:val="00059E72"/>
    <w:rsid w:val="00EB38E6"/>
    <w:rsid w:val="01385652"/>
    <w:rsid w:val="04620852"/>
    <w:rsid w:val="04A81955"/>
    <w:rsid w:val="04B7A927"/>
    <w:rsid w:val="0512C807"/>
    <w:rsid w:val="065BB799"/>
    <w:rsid w:val="06B5A720"/>
    <w:rsid w:val="08008294"/>
    <w:rsid w:val="097D2B61"/>
    <w:rsid w:val="0A2EFE40"/>
    <w:rsid w:val="0C78B187"/>
    <w:rsid w:val="0ED442F1"/>
    <w:rsid w:val="0F3652AF"/>
    <w:rsid w:val="0F42BE8E"/>
    <w:rsid w:val="101C1AAF"/>
    <w:rsid w:val="10F65CD2"/>
    <w:rsid w:val="1202FB06"/>
    <w:rsid w:val="1270BA6E"/>
    <w:rsid w:val="14A2C911"/>
    <w:rsid w:val="152B2661"/>
    <w:rsid w:val="15C9CDF5"/>
    <w:rsid w:val="160CB80B"/>
    <w:rsid w:val="161F93CD"/>
    <w:rsid w:val="16DBFAD7"/>
    <w:rsid w:val="16FE2A72"/>
    <w:rsid w:val="174C75F9"/>
    <w:rsid w:val="179F3A98"/>
    <w:rsid w:val="1A74365E"/>
    <w:rsid w:val="1B1BF362"/>
    <w:rsid w:val="1BB2C5F9"/>
    <w:rsid w:val="1C390F79"/>
    <w:rsid w:val="1C75ACF4"/>
    <w:rsid w:val="1D27B4BC"/>
    <w:rsid w:val="1D914440"/>
    <w:rsid w:val="1E117D55"/>
    <w:rsid w:val="1E3582F2"/>
    <w:rsid w:val="1E3A6BC7"/>
    <w:rsid w:val="1F47A781"/>
    <w:rsid w:val="1F7850A5"/>
    <w:rsid w:val="1FAD4DB6"/>
    <w:rsid w:val="1FF32DC3"/>
    <w:rsid w:val="20C20234"/>
    <w:rsid w:val="20E377E2"/>
    <w:rsid w:val="2401F047"/>
    <w:rsid w:val="2417E734"/>
    <w:rsid w:val="241AB302"/>
    <w:rsid w:val="246AEE6E"/>
    <w:rsid w:val="249C1956"/>
    <w:rsid w:val="24C45F9A"/>
    <w:rsid w:val="25D81CC2"/>
    <w:rsid w:val="26FB25DF"/>
    <w:rsid w:val="27633487"/>
    <w:rsid w:val="28914901"/>
    <w:rsid w:val="2896F640"/>
    <w:rsid w:val="28F3AD9E"/>
    <w:rsid w:val="29F258A1"/>
    <w:rsid w:val="2A381D57"/>
    <w:rsid w:val="2A8A5A28"/>
    <w:rsid w:val="2AEE4C90"/>
    <w:rsid w:val="2B33A11E"/>
    <w:rsid w:val="2BAFC166"/>
    <w:rsid w:val="2C0539A5"/>
    <w:rsid w:val="2CBA6057"/>
    <w:rsid w:val="2DA17D7A"/>
    <w:rsid w:val="2DAB7C4D"/>
    <w:rsid w:val="2FBCA328"/>
    <w:rsid w:val="31D8468B"/>
    <w:rsid w:val="32095014"/>
    <w:rsid w:val="3318731C"/>
    <w:rsid w:val="3556A3AC"/>
    <w:rsid w:val="35E5757B"/>
    <w:rsid w:val="37E63700"/>
    <w:rsid w:val="38B50790"/>
    <w:rsid w:val="38DE4220"/>
    <w:rsid w:val="3B0469E8"/>
    <w:rsid w:val="3B4CF9C2"/>
    <w:rsid w:val="3B889C0A"/>
    <w:rsid w:val="3C245F7E"/>
    <w:rsid w:val="3D9112F4"/>
    <w:rsid w:val="3DD548F6"/>
    <w:rsid w:val="3EB2B94A"/>
    <w:rsid w:val="3F5C0040"/>
    <w:rsid w:val="3FB65C9A"/>
    <w:rsid w:val="40FE1EFD"/>
    <w:rsid w:val="421D7818"/>
    <w:rsid w:val="43DC15FF"/>
    <w:rsid w:val="4403843D"/>
    <w:rsid w:val="44BD9F5E"/>
    <w:rsid w:val="44C4BA08"/>
    <w:rsid w:val="44F18AA0"/>
    <w:rsid w:val="455A8C51"/>
    <w:rsid w:val="46A4A2D2"/>
    <w:rsid w:val="47FFDC5A"/>
    <w:rsid w:val="48DE9B9E"/>
    <w:rsid w:val="4968E6E8"/>
    <w:rsid w:val="49E828DD"/>
    <w:rsid w:val="49F048BA"/>
    <w:rsid w:val="4B419651"/>
    <w:rsid w:val="4B7813F5"/>
    <w:rsid w:val="4B8C32E2"/>
    <w:rsid w:val="4C087376"/>
    <w:rsid w:val="4DBFE33B"/>
    <w:rsid w:val="4E4B06D8"/>
    <w:rsid w:val="4E74E948"/>
    <w:rsid w:val="4EB28E32"/>
    <w:rsid w:val="4F6B94F4"/>
    <w:rsid w:val="50A247A6"/>
    <w:rsid w:val="511ABD60"/>
    <w:rsid w:val="5267C220"/>
    <w:rsid w:val="526E1191"/>
    <w:rsid w:val="534CA836"/>
    <w:rsid w:val="53B77212"/>
    <w:rsid w:val="54AA7F66"/>
    <w:rsid w:val="54CF503A"/>
    <w:rsid w:val="5586710C"/>
    <w:rsid w:val="55D3344C"/>
    <w:rsid w:val="5643AF6E"/>
    <w:rsid w:val="5767D2D9"/>
    <w:rsid w:val="578B71D1"/>
    <w:rsid w:val="5806F0FC"/>
    <w:rsid w:val="582A7240"/>
    <w:rsid w:val="59A2C15D"/>
    <w:rsid w:val="5C362971"/>
    <w:rsid w:val="5C99C895"/>
    <w:rsid w:val="5C9D9FC1"/>
    <w:rsid w:val="5DFD4DA3"/>
    <w:rsid w:val="5E89AD9E"/>
    <w:rsid w:val="5F644834"/>
    <w:rsid w:val="608E1DC3"/>
    <w:rsid w:val="60BD7034"/>
    <w:rsid w:val="60F38F26"/>
    <w:rsid w:val="62AEADBF"/>
    <w:rsid w:val="6393F416"/>
    <w:rsid w:val="6437B957"/>
    <w:rsid w:val="64A4DA7A"/>
    <w:rsid w:val="652FC477"/>
    <w:rsid w:val="653D078B"/>
    <w:rsid w:val="6565CF36"/>
    <w:rsid w:val="662A7DE1"/>
    <w:rsid w:val="66ACA831"/>
    <w:rsid w:val="66BF5F25"/>
    <w:rsid w:val="675631BC"/>
    <w:rsid w:val="67C64E42"/>
    <w:rsid w:val="67FD4403"/>
    <w:rsid w:val="68176787"/>
    <w:rsid w:val="681918B7"/>
    <w:rsid w:val="68782121"/>
    <w:rsid w:val="68F2021D"/>
    <w:rsid w:val="6A08A9B7"/>
    <w:rsid w:val="6A1078AE"/>
    <w:rsid w:val="6AA6FADB"/>
    <w:rsid w:val="6AFDEF04"/>
    <w:rsid w:val="6B50B979"/>
    <w:rsid w:val="6B9730FE"/>
    <w:rsid w:val="6C29A2DF"/>
    <w:rsid w:val="6CAFEC5F"/>
    <w:rsid w:val="6CF4F041"/>
    <w:rsid w:val="6DA36236"/>
    <w:rsid w:val="6E22B406"/>
    <w:rsid w:val="6E88C547"/>
    <w:rsid w:val="6FBE8467"/>
    <w:rsid w:val="70550694"/>
    <w:rsid w:val="709600C5"/>
    <w:rsid w:val="70AE3545"/>
    <w:rsid w:val="7343644A"/>
    <w:rsid w:val="73CBFC5B"/>
    <w:rsid w:val="7434B4C4"/>
    <w:rsid w:val="75C79495"/>
    <w:rsid w:val="762DC5EB"/>
    <w:rsid w:val="7697C312"/>
    <w:rsid w:val="770E6A03"/>
    <w:rsid w:val="7822930C"/>
    <w:rsid w:val="78EF1C1E"/>
    <w:rsid w:val="796D2162"/>
    <w:rsid w:val="7A0EADA3"/>
    <w:rsid w:val="7A250C5F"/>
    <w:rsid w:val="7A840E9D"/>
    <w:rsid w:val="7AABE3CE"/>
    <w:rsid w:val="7ABECFD5"/>
    <w:rsid w:val="7AF3F3FA"/>
    <w:rsid w:val="7B01370E"/>
    <w:rsid w:val="7B6ECAC9"/>
    <w:rsid w:val="7C6A2828"/>
    <w:rsid w:val="7E69CE10"/>
    <w:rsid w:val="7F54CC8B"/>
    <w:rsid w:val="7F7C0DF5"/>
    <w:rsid w:val="7FD4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9F5E"/>
  <w15:chartTrackingRefBased/>
  <w15:docId w15:val="{A218EAAC-0744-445F-8690-4CE2B3E8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muw.co1.qualtrics.com/jfe/form/SV_0GU6a0ush2KRD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rittany.herrington@u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6C77E20F9AA45B3173569605BD59F" ma:contentTypeVersion="12" ma:contentTypeDescription="Create a new document." ma:contentTypeScope="" ma:versionID="af3684112e18083c380f3b90690a5dc1">
  <xsd:schema xmlns:xsd="http://www.w3.org/2001/XMLSchema" xmlns:xs="http://www.w3.org/2001/XMLSchema" xmlns:p="http://schemas.microsoft.com/office/2006/metadata/properties" xmlns:ns2="881783ca-7c71-4efd-8fac-3a190b1879de" xmlns:ns3="c7aef99b-3427-41cc-a1f0-65c315af1e0e" targetNamespace="http://schemas.microsoft.com/office/2006/metadata/properties" ma:root="true" ma:fieldsID="256df32b9b03caaa09287f1233216bdf" ns2:_="" ns3:_="">
    <xsd:import namespace="881783ca-7c71-4efd-8fac-3a190b1879de"/>
    <xsd:import namespace="c7aef99b-3427-41cc-a1f0-65c315af1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83ca-7c71-4efd-8fac-3a190b18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f99b-3427-41cc-a1f0-65c315af1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ef99b-3427-41cc-a1f0-65c315af1e0e">
      <UserInfo>
        <DisplayName>Alicia Westbrook</DisplayName>
        <AccountId>30</AccountId>
        <AccountType/>
      </UserInfo>
      <UserInfo>
        <DisplayName>Angela Greer</DisplayName>
        <AccountId>31</AccountId>
        <AccountType/>
      </UserInfo>
      <UserInfo>
        <DisplayName>Brittany Herrington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89C23-8B0D-4EAD-8BEC-754BBF413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783ca-7c71-4efd-8fac-3a190b1879de"/>
    <ds:schemaRef ds:uri="c7aef99b-3427-41cc-a1f0-65c315af1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27A5-4652-4239-AD54-ED9410B99F55}">
  <ds:schemaRefs>
    <ds:schemaRef ds:uri="http://schemas.microsoft.com/office/2006/metadata/properties"/>
    <ds:schemaRef ds:uri="http://schemas.microsoft.com/office/infopath/2007/PartnerControls"/>
    <ds:schemaRef ds:uri="c7aef99b-3427-41cc-a1f0-65c315af1e0e"/>
  </ds:schemaRefs>
</ds:datastoreItem>
</file>

<file path=customXml/itemProps3.xml><?xml version="1.0" encoding="utf-8"?>
<ds:datastoreItem xmlns:ds="http://schemas.openxmlformats.org/officeDocument/2006/customXml" ds:itemID="{82848FE8-80A8-40A6-9A9F-7422E04A6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Herrington</dc:creator>
  <cp:keywords/>
  <dc:description/>
  <cp:lastModifiedBy>Brittany Herrington</cp:lastModifiedBy>
  <cp:revision>2</cp:revision>
  <dcterms:created xsi:type="dcterms:W3CDTF">2023-04-25T18:16:00Z</dcterms:created>
  <dcterms:modified xsi:type="dcterms:W3CDTF">2023-07-10T22:51:00Z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0x010100B576C77E20F9AA45B3173569605BD59F</vt:lpwstr>
  </property>
</Properties>
</file>