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1F4A" w14:textId="77777777" w:rsidR="00F52ED9" w:rsidRPr="00C10EB1" w:rsidRDefault="00F52ED9" w:rsidP="00510691">
      <w:pPr>
        <w:spacing w:after="0"/>
        <w:jc w:val="center"/>
        <w:rPr>
          <w:b/>
          <w:sz w:val="48"/>
          <w:szCs w:val="52"/>
        </w:rPr>
      </w:pPr>
      <w:r w:rsidRPr="00C10EB1">
        <w:rPr>
          <w:b/>
          <w:sz w:val="48"/>
          <w:szCs w:val="52"/>
        </w:rPr>
        <w:t>High-Quality Instructional Materials &amp; Professional Learning Initiative</w:t>
      </w:r>
    </w:p>
    <w:p w14:paraId="61BE1F31" w14:textId="77777777" w:rsidR="00C10EB1" w:rsidRPr="00C10EB1" w:rsidRDefault="00C10EB1" w:rsidP="00510691">
      <w:pPr>
        <w:spacing w:after="0"/>
        <w:jc w:val="center"/>
        <w:rPr>
          <w:b/>
          <w:sz w:val="48"/>
          <w:szCs w:val="52"/>
        </w:rPr>
      </w:pPr>
      <w:r w:rsidRPr="00C10EB1">
        <w:rPr>
          <w:b/>
          <w:sz w:val="48"/>
          <w:szCs w:val="52"/>
        </w:rPr>
        <w:t xml:space="preserve">Application for Pilot </w:t>
      </w:r>
      <w:r w:rsidR="002C02E6">
        <w:rPr>
          <w:b/>
          <w:sz w:val="48"/>
          <w:szCs w:val="52"/>
        </w:rPr>
        <w:t>District</w:t>
      </w:r>
      <w:r w:rsidRPr="00C10EB1">
        <w:rPr>
          <w:b/>
          <w:sz w:val="48"/>
          <w:szCs w:val="52"/>
        </w:rPr>
        <w:t xml:space="preserve"> Implementation</w:t>
      </w:r>
    </w:p>
    <w:p w14:paraId="55BF7550" w14:textId="77777777" w:rsidR="00C10EB1" w:rsidRPr="00C10EB1" w:rsidRDefault="00C10EB1" w:rsidP="00510691">
      <w:pPr>
        <w:spacing w:after="0"/>
        <w:jc w:val="center"/>
        <w:rPr>
          <w:sz w:val="40"/>
          <w:szCs w:val="52"/>
        </w:rPr>
      </w:pPr>
      <w:r w:rsidRPr="00C10EB1">
        <w:rPr>
          <w:sz w:val="40"/>
          <w:szCs w:val="52"/>
        </w:rPr>
        <w:t>(2018 – 2020)</w:t>
      </w:r>
    </w:p>
    <w:p w14:paraId="2D046816" w14:textId="77777777" w:rsidR="00C10EB1" w:rsidRPr="00C10EB1" w:rsidRDefault="00C10EB1" w:rsidP="00000A53">
      <w:pPr>
        <w:rPr>
          <w:noProof/>
          <w:sz w:val="20"/>
          <w:szCs w:val="52"/>
        </w:rPr>
      </w:pPr>
    </w:p>
    <w:p w14:paraId="1D19EEA8" w14:textId="77777777" w:rsidR="0054079D" w:rsidRPr="00C10EB1" w:rsidRDefault="00F52ED9" w:rsidP="00000A53">
      <w:pPr>
        <w:jc w:val="center"/>
        <w:rPr>
          <w:noProof/>
          <w:sz w:val="48"/>
          <w:szCs w:val="52"/>
        </w:rPr>
      </w:pPr>
      <w:r w:rsidRPr="00C10EB1">
        <w:rPr>
          <w:noProof/>
          <w:sz w:val="48"/>
          <w:szCs w:val="52"/>
        </w:rPr>
        <w:drawing>
          <wp:inline distT="0" distB="0" distL="0" distR="0" wp14:anchorId="344250C5" wp14:editId="6F216D4E">
            <wp:extent cx="3776479" cy="18239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5016" cy="1866694"/>
                    </a:xfrm>
                    <a:prstGeom prst="rect">
                      <a:avLst/>
                    </a:prstGeom>
                  </pic:spPr>
                </pic:pic>
              </a:graphicData>
            </a:graphic>
          </wp:inline>
        </w:drawing>
      </w:r>
    </w:p>
    <w:p w14:paraId="06E574A2" w14:textId="77777777" w:rsidR="00C10EB1" w:rsidRPr="00C10EB1" w:rsidRDefault="00C10EB1" w:rsidP="00000A53">
      <w:pPr>
        <w:spacing w:after="0"/>
        <w:jc w:val="center"/>
        <w:rPr>
          <w:sz w:val="48"/>
          <w:szCs w:val="52"/>
        </w:rPr>
      </w:pPr>
    </w:p>
    <w:p w14:paraId="2BB816E9" w14:textId="77777777" w:rsidR="00C10EB1" w:rsidRPr="00C10EB1" w:rsidRDefault="00C10EB1" w:rsidP="00000A53">
      <w:pPr>
        <w:spacing w:after="0"/>
        <w:jc w:val="center"/>
        <w:rPr>
          <w:b/>
          <w:sz w:val="48"/>
          <w:szCs w:val="52"/>
        </w:rPr>
      </w:pPr>
      <w:r w:rsidRPr="00C10EB1">
        <w:rPr>
          <w:b/>
          <w:sz w:val="48"/>
          <w:szCs w:val="52"/>
        </w:rPr>
        <w:t>Contact:</w:t>
      </w:r>
    </w:p>
    <w:p w14:paraId="5053BAFD" w14:textId="77777777" w:rsidR="00C10EB1" w:rsidRDefault="00C10EB1" w:rsidP="00000A53">
      <w:pPr>
        <w:spacing w:after="0"/>
        <w:jc w:val="center"/>
        <w:rPr>
          <w:sz w:val="48"/>
          <w:szCs w:val="52"/>
        </w:rPr>
      </w:pPr>
      <w:r>
        <w:rPr>
          <w:sz w:val="48"/>
          <w:szCs w:val="52"/>
        </w:rPr>
        <w:t>Academic Education Office</w:t>
      </w:r>
    </w:p>
    <w:p w14:paraId="37396DA7" w14:textId="77777777" w:rsidR="00C10EB1" w:rsidRDefault="00C10EB1" w:rsidP="00000A53">
      <w:pPr>
        <w:spacing w:after="0"/>
        <w:jc w:val="center"/>
        <w:rPr>
          <w:sz w:val="48"/>
          <w:szCs w:val="52"/>
        </w:rPr>
      </w:pPr>
      <w:r>
        <w:rPr>
          <w:sz w:val="48"/>
          <w:szCs w:val="52"/>
        </w:rPr>
        <w:t>Office of Elementary Education &amp; Reading</w:t>
      </w:r>
    </w:p>
    <w:p w14:paraId="31306F2B" w14:textId="77777777" w:rsidR="00C10EB1" w:rsidRPr="00C10EB1" w:rsidRDefault="00C10EB1" w:rsidP="00000A53">
      <w:pPr>
        <w:spacing w:after="0"/>
        <w:jc w:val="center"/>
        <w:rPr>
          <w:sz w:val="48"/>
          <w:szCs w:val="52"/>
        </w:rPr>
      </w:pPr>
      <w:r w:rsidRPr="00C10EB1">
        <w:rPr>
          <w:sz w:val="48"/>
          <w:szCs w:val="52"/>
        </w:rPr>
        <w:t xml:space="preserve">Dr. Tenette Smith, </w:t>
      </w:r>
      <w:hyperlink r:id="rId8" w:history="1">
        <w:r w:rsidRPr="00C10EB1">
          <w:rPr>
            <w:rStyle w:val="Hyperlink"/>
            <w:sz w:val="48"/>
            <w:szCs w:val="52"/>
          </w:rPr>
          <w:t>tenette.smith@mdek12.org</w:t>
        </w:r>
      </w:hyperlink>
    </w:p>
    <w:p w14:paraId="2A2593BF" w14:textId="77777777" w:rsidR="00C10EB1" w:rsidRPr="00C10EB1" w:rsidRDefault="00C10EB1" w:rsidP="00000A53">
      <w:pPr>
        <w:spacing w:after="0"/>
        <w:jc w:val="center"/>
        <w:rPr>
          <w:sz w:val="48"/>
          <w:szCs w:val="52"/>
        </w:rPr>
      </w:pPr>
      <w:r>
        <w:rPr>
          <w:sz w:val="48"/>
          <w:szCs w:val="52"/>
        </w:rPr>
        <w:t>601-359-2586</w:t>
      </w:r>
    </w:p>
    <w:p w14:paraId="7EA1D907" w14:textId="77777777" w:rsidR="00C10EB1" w:rsidRDefault="00C10EB1" w:rsidP="00000A53">
      <w:pPr>
        <w:spacing w:after="0"/>
        <w:jc w:val="center"/>
        <w:rPr>
          <w:sz w:val="48"/>
          <w:szCs w:val="52"/>
        </w:rPr>
      </w:pPr>
    </w:p>
    <w:p w14:paraId="220FEF29" w14:textId="77777777" w:rsidR="00C10EB1" w:rsidRDefault="00C10EB1" w:rsidP="00000A53">
      <w:pPr>
        <w:spacing w:after="0"/>
        <w:jc w:val="center"/>
        <w:rPr>
          <w:b/>
          <w:sz w:val="48"/>
          <w:szCs w:val="52"/>
        </w:rPr>
      </w:pPr>
      <w:r>
        <w:rPr>
          <w:b/>
          <w:sz w:val="48"/>
          <w:szCs w:val="52"/>
        </w:rPr>
        <w:t>Due Date:</w:t>
      </w:r>
    </w:p>
    <w:p w14:paraId="5856B70F" w14:textId="502A3FC6" w:rsidR="00C10EB1" w:rsidRDefault="009426EF" w:rsidP="00000A53">
      <w:pPr>
        <w:spacing w:after="0"/>
        <w:jc w:val="center"/>
        <w:rPr>
          <w:sz w:val="48"/>
          <w:szCs w:val="52"/>
        </w:rPr>
      </w:pPr>
      <w:r>
        <w:rPr>
          <w:sz w:val="48"/>
          <w:szCs w:val="52"/>
        </w:rPr>
        <w:t>Wednesday</w:t>
      </w:r>
      <w:r w:rsidRPr="00C67847">
        <w:rPr>
          <w:sz w:val="48"/>
          <w:szCs w:val="52"/>
        </w:rPr>
        <w:t xml:space="preserve">, </w:t>
      </w:r>
      <w:r w:rsidR="004F0864" w:rsidRPr="00C67847">
        <w:rPr>
          <w:sz w:val="48"/>
          <w:szCs w:val="52"/>
        </w:rPr>
        <w:t>June 13</w:t>
      </w:r>
      <w:r w:rsidR="00C10EB1" w:rsidRPr="00C67847">
        <w:rPr>
          <w:sz w:val="48"/>
          <w:szCs w:val="52"/>
        </w:rPr>
        <w:t>, 2018 b</w:t>
      </w:r>
      <w:r w:rsidR="00C10EB1">
        <w:rPr>
          <w:sz w:val="48"/>
          <w:szCs w:val="52"/>
        </w:rPr>
        <w:t xml:space="preserve">y </w:t>
      </w:r>
      <w:r>
        <w:rPr>
          <w:sz w:val="48"/>
          <w:szCs w:val="52"/>
        </w:rPr>
        <w:t>5:00 p.m. C</w:t>
      </w:r>
      <w:r w:rsidR="002C02E6">
        <w:rPr>
          <w:sz w:val="48"/>
          <w:szCs w:val="52"/>
        </w:rPr>
        <w:t>D</w:t>
      </w:r>
      <w:r>
        <w:rPr>
          <w:sz w:val="48"/>
          <w:szCs w:val="52"/>
        </w:rPr>
        <w:t>T</w:t>
      </w:r>
    </w:p>
    <w:p w14:paraId="11B99903" w14:textId="77777777" w:rsidR="00C10EB1" w:rsidRDefault="00C10EB1" w:rsidP="00000A53">
      <w:pPr>
        <w:rPr>
          <w:b/>
          <w:sz w:val="28"/>
        </w:rPr>
      </w:pPr>
    </w:p>
    <w:p w14:paraId="182FC469" w14:textId="77777777" w:rsidR="0047574C" w:rsidRDefault="0047574C" w:rsidP="00000A53">
      <w:pPr>
        <w:rPr>
          <w:b/>
          <w:sz w:val="28"/>
        </w:rPr>
      </w:pPr>
    </w:p>
    <w:p w14:paraId="7B8EAC15" w14:textId="77777777" w:rsidR="00B06D82" w:rsidRDefault="00B06D82" w:rsidP="00000A53">
      <w:pPr>
        <w:rPr>
          <w:b/>
          <w:sz w:val="28"/>
        </w:rPr>
      </w:pPr>
    </w:p>
    <w:p w14:paraId="2B6CADD2" w14:textId="77777777" w:rsidR="00B06D82" w:rsidRDefault="00B06D82" w:rsidP="00000A53">
      <w:pPr>
        <w:rPr>
          <w:b/>
          <w:sz w:val="28"/>
        </w:rPr>
      </w:pPr>
    </w:p>
    <w:p w14:paraId="03552570" w14:textId="77777777" w:rsidR="00B06D82" w:rsidRDefault="00B06D82" w:rsidP="00000A53">
      <w:pPr>
        <w:rPr>
          <w:b/>
          <w:sz w:val="28"/>
        </w:rPr>
      </w:pPr>
    </w:p>
    <w:p w14:paraId="7489EC7C" w14:textId="77777777" w:rsidR="00B06D82" w:rsidRDefault="00B06D82" w:rsidP="00000A53">
      <w:pPr>
        <w:rPr>
          <w:b/>
          <w:sz w:val="28"/>
        </w:rPr>
      </w:pPr>
    </w:p>
    <w:p w14:paraId="6A425718" w14:textId="77777777" w:rsidR="00B06D82" w:rsidRDefault="00B06D82" w:rsidP="00000A53">
      <w:pPr>
        <w:rPr>
          <w:b/>
          <w:sz w:val="28"/>
        </w:rPr>
      </w:pPr>
    </w:p>
    <w:p w14:paraId="0E1422D7" w14:textId="77777777" w:rsidR="00C10EB1" w:rsidRPr="0047574C" w:rsidRDefault="00C10EB1" w:rsidP="00000A53">
      <w:pPr>
        <w:spacing w:before="240" w:after="0" w:line="240" w:lineRule="auto"/>
        <w:jc w:val="center"/>
        <w:rPr>
          <w:b/>
          <w:sz w:val="24"/>
        </w:rPr>
      </w:pPr>
      <w:r w:rsidRPr="0047574C">
        <w:rPr>
          <w:b/>
          <w:sz w:val="24"/>
        </w:rPr>
        <w:t>Carey M. Wright, Ed.D.</w:t>
      </w:r>
    </w:p>
    <w:p w14:paraId="358953E5" w14:textId="77777777" w:rsidR="00C10EB1" w:rsidRPr="0047574C" w:rsidRDefault="00C10EB1" w:rsidP="00457871">
      <w:pPr>
        <w:spacing w:after="0" w:line="240" w:lineRule="auto"/>
        <w:jc w:val="center"/>
        <w:rPr>
          <w:sz w:val="24"/>
        </w:rPr>
      </w:pPr>
      <w:r w:rsidRPr="0047574C">
        <w:rPr>
          <w:sz w:val="24"/>
        </w:rPr>
        <w:t>STATE SUPERINTENDENT OF EDUCATION</w:t>
      </w:r>
    </w:p>
    <w:p w14:paraId="70643E19" w14:textId="77777777" w:rsidR="00C10EB1" w:rsidRPr="0047574C" w:rsidRDefault="00C10EB1" w:rsidP="00457871">
      <w:pPr>
        <w:spacing w:after="0"/>
        <w:jc w:val="center"/>
        <w:rPr>
          <w:sz w:val="24"/>
        </w:rPr>
      </w:pPr>
    </w:p>
    <w:p w14:paraId="50AF30FA" w14:textId="77777777" w:rsidR="00C10EB1" w:rsidRPr="0047574C" w:rsidRDefault="00C10EB1" w:rsidP="00000A53">
      <w:pPr>
        <w:spacing w:after="0"/>
        <w:jc w:val="center"/>
        <w:rPr>
          <w:sz w:val="24"/>
        </w:rPr>
      </w:pPr>
      <w:r w:rsidRPr="0047574C">
        <w:rPr>
          <w:b/>
          <w:sz w:val="24"/>
        </w:rPr>
        <w:t>Kim Benton, Ed.D.</w:t>
      </w:r>
    </w:p>
    <w:p w14:paraId="6BF6D63C" w14:textId="77777777" w:rsidR="00C10EB1" w:rsidRPr="0047574C" w:rsidRDefault="00C10EB1" w:rsidP="00000A53">
      <w:pPr>
        <w:spacing w:after="0"/>
        <w:jc w:val="center"/>
        <w:rPr>
          <w:sz w:val="24"/>
        </w:rPr>
      </w:pPr>
      <w:r w:rsidRPr="0047574C">
        <w:rPr>
          <w:sz w:val="24"/>
        </w:rPr>
        <w:t>CHIEF ACADEMIC OFFICER</w:t>
      </w:r>
    </w:p>
    <w:p w14:paraId="7785BFD1" w14:textId="77777777" w:rsidR="00C10EB1" w:rsidRPr="0047574C" w:rsidRDefault="00C10EB1" w:rsidP="00000A53">
      <w:pPr>
        <w:spacing w:after="0"/>
        <w:jc w:val="center"/>
        <w:rPr>
          <w:sz w:val="24"/>
        </w:rPr>
      </w:pPr>
    </w:p>
    <w:p w14:paraId="611CB739" w14:textId="77777777" w:rsidR="00C10EB1" w:rsidRPr="0047574C" w:rsidRDefault="00C10EB1" w:rsidP="00000A53">
      <w:pPr>
        <w:spacing w:after="0"/>
        <w:jc w:val="center"/>
        <w:rPr>
          <w:b/>
          <w:sz w:val="24"/>
        </w:rPr>
      </w:pPr>
      <w:r w:rsidRPr="0047574C">
        <w:rPr>
          <w:b/>
          <w:sz w:val="24"/>
        </w:rPr>
        <w:t>Nathan Oakley, Ph.D.</w:t>
      </w:r>
    </w:p>
    <w:p w14:paraId="25AE011E" w14:textId="77777777" w:rsidR="00C10EB1" w:rsidRPr="0047574C" w:rsidRDefault="00C10EB1" w:rsidP="00000A53">
      <w:pPr>
        <w:spacing w:after="0"/>
        <w:jc w:val="center"/>
        <w:rPr>
          <w:sz w:val="24"/>
        </w:rPr>
      </w:pPr>
      <w:r w:rsidRPr="0047574C">
        <w:rPr>
          <w:sz w:val="24"/>
        </w:rPr>
        <w:t>EXECUTIVE DIRECTOR</w:t>
      </w:r>
    </w:p>
    <w:p w14:paraId="1F6D9598" w14:textId="77777777" w:rsidR="00C10EB1" w:rsidRPr="0047574C" w:rsidRDefault="00C10EB1" w:rsidP="00000A53">
      <w:pPr>
        <w:spacing w:after="0"/>
        <w:jc w:val="center"/>
        <w:rPr>
          <w:sz w:val="24"/>
        </w:rPr>
      </w:pPr>
      <w:r w:rsidRPr="0047574C">
        <w:rPr>
          <w:sz w:val="24"/>
        </w:rPr>
        <w:t>Office of Elementary Education and Reading</w:t>
      </w:r>
    </w:p>
    <w:p w14:paraId="4A10BCD0" w14:textId="77777777" w:rsidR="00C10EB1" w:rsidRPr="0047574C" w:rsidRDefault="00C10EB1" w:rsidP="00000A53">
      <w:pPr>
        <w:spacing w:after="0"/>
        <w:jc w:val="center"/>
        <w:rPr>
          <w:sz w:val="24"/>
        </w:rPr>
      </w:pPr>
    </w:p>
    <w:p w14:paraId="7F28542C" w14:textId="77777777" w:rsidR="00C10EB1" w:rsidRPr="0047574C" w:rsidRDefault="00C10EB1" w:rsidP="00000A53">
      <w:pPr>
        <w:spacing w:after="0"/>
        <w:jc w:val="center"/>
        <w:rPr>
          <w:b/>
          <w:sz w:val="24"/>
        </w:rPr>
      </w:pPr>
      <w:r w:rsidRPr="0047574C">
        <w:rPr>
          <w:b/>
          <w:sz w:val="24"/>
        </w:rPr>
        <w:t>Wendy Clemons</w:t>
      </w:r>
    </w:p>
    <w:p w14:paraId="4932094E" w14:textId="77777777" w:rsidR="00C10EB1" w:rsidRPr="0047574C" w:rsidRDefault="00C10EB1" w:rsidP="00000A53">
      <w:pPr>
        <w:spacing w:after="0"/>
        <w:jc w:val="center"/>
        <w:rPr>
          <w:sz w:val="24"/>
        </w:rPr>
      </w:pPr>
      <w:r w:rsidRPr="0047574C">
        <w:rPr>
          <w:sz w:val="24"/>
        </w:rPr>
        <w:t>BUREAU DIRECTOR</w:t>
      </w:r>
    </w:p>
    <w:p w14:paraId="1F9BCFC7" w14:textId="77777777" w:rsidR="00C10EB1" w:rsidRPr="0047574C" w:rsidRDefault="00C10EB1" w:rsidP="00000A53">
      <w:pPr>
        <w:spacing w:after="0"/>
        <w:jc w:val="center"/>
        <w:rPr>
          <w:sz w:val="24"/>
        </w:rPr>
      </w:pPr>
      <w:r w:rsidRPr="0047574C">
        <w:rPr>
          <w:sz w:val="24"/>
        </w:rPr>
        <w:t>Office of Professional Development</w:t>
      </w:r>
    </w:p>
    <w:p w14:paraId="377EC1FC" w14:textId="77777777" w:rsidR="00C10EB1" w:rsidRPr="0047574C" w:rsidRDefault="00C10EB1" w:rsidP="00000A53">
      <w:pPr>
        <w:spacing w:after="0"/>
        <w:jc w:val="center"/>
        <w:rPr>
          <w:b/>
          <w:sz w:val="24"/>
        </w:rPr>
      </w:pPr>
    </w:p>
    <w:p w14:paraId="14E4BF56" w14:textId="77777777" w:rsidR="00C10EB1" w:rsidRPr="0047574C" w:rsidRDefault="00C10EB1" w:rsidP="00000A53">
      <w:pPr>
        <w:spacing w:after="0"/>
        <w:jc w:val="center"/>
        <w:rPr>
          <w:b/>
          <w:sz w:val="24"/>
        </w:rPr>
      </w:pPr>
      <w:r w:rsidRPr="0047574C">
        <w:rPr>
          <w:b/>
          <w:sz w:val="24"/>
        </w:rPr>
        <w:t>Marla Davis, Ph.D., NBCT</w:t>
      </w:r>
    </w:p>
    <w:p w14:paraId="268CF11A" w14:textId="77777777" w:rsidR="00C10EB1" w:rsidRPr="0047574C" w:rsidRDefault="00C10EB1" w:rsidP="00000A53">
      <w:pPr>
        <w:spacing w:after="0"/>
        <w:jc w:val="center"/>
        <w:rPr>
          <w:sz w:val="24"/>
        </w:rPr>
      </w:pPr>
      <w:r w:rsidRPr="0047574C">
        <w:rPr>
          <w:sz w:val="24"/>
        </w:rPr>
        <w:t>BUREAU DIRECTOR</w:t>
      </w:r>
    </w:p>
    <w:p w14:paraId="080A4864" w14:textId="77777777" w:rsidR="00C10EB1" w:rsidRPr="0047574C" w:rsidRDefault="00C10EB1" w:rsidP="00000A53">
      <w:pPr>
        <w:spacing w:after="0"/>
        <w:jc w:val="center"/>
        <w:rPr>
          <w:sz w:val="24"/>
        </w:rPr>
      </w:pPr>
      <w:r w:rsidRPr="0047574C">
        <w:rPr>
          <w:sz w:val="24"/>
        </w:rPr>
        <w:t>Office of Secondary Education</w:t>
      </w:r>
    </w:p>
    <w:p w14:paraId="0D87E4EB" w14:textId="77777777" w:rsidR="00C10EB1" w:rsidRPr="0047574C" w:rsidRDefault="00C10EB1" w:rsidP="00000A53">
      <w:pPr>
        <w:spacing w:after="0"/>
        <w:jc w:val="center"/>
        <w:rPr>
          <w:sz w:val="24"/>
        </w:rPr>
      </w:pPr>
    </w:p>
    <w:p w14:paraId="3165D4E1" w14:textId="77777777" w:rsidR="00C10EB1" w:rsidRPr="0047574C" w:rsidRDefault="00C10EB1" w:rsidP="00000A53">
      <w:pPr>
        <w:spacing w:after="0"/>
        <w:jc w:val="center"/>
        <w:rPr>
          <w:b/>
          <w:sz w:val="24"/>
        </w:rPr>
      </w:pPr>
      <w:r w:rsidRPr="0047574C">
        <w:rPr>
          <w:b/>
          <w:sz w:val="24"/>
        </w:rPr>
        <w:t>Tenette Smith, Ed.D</w:t>
      </w:r>
      <w:r w:rsidR="0047574C" w:rsidRPr="0047574C">
        <w:rPr>
          <w:b/>
          <w:sz w:val="24"/>
        </w:rPr>
        <w:t>.</w:t>
      </w:r>
    </w:p>
    <w:p w14:paraId="2AA4767C" w14:textId="77777777" w:rsidR="00C10EB1" w:rsidRPr="0047574C" w:rsidRDefault="00C10EB1" w:rsidP="00000A53">
      <w:pPr>
        <w:spacing w:after="0"/>
        <w:jc w:val="center"/>
        <w:rPr>
          <w:sz w:val="24"/>
        </w:rPr>
      </w:pPr>
      <w:r w:rsidRPr="0047574C">
        <w:rPr>
          <w:sz w:val="24"/>
        </w:rPr>
        <w:t>BUREAU DIRECTOR</w:t>
      </w:r>
    </w:p>
    <w:p w14:paraId="0262361D" w14:textId="77777777" w:rsidR="00C10EB1" w:rsidRPr="0047574C" w:rsidRDefault="00C10EB1" w:rsidP="00000A53">
      <w:pPr>
        <w:spacing w:after="0"/>
        <w:jc w:val="center"/>
        <w:rPr>
          <w:sz w:val="24"/>
        </w:rPr>
      </w:pPr>
      <w:r w:rsidRPr="0047574C">
        <w:rPr>
          <w:sz w:val="24"/>
        </w:rPr>
        <w:t>Office of Elementary Education and Reading</w:t>
      </w:r>
    </w:p>
    <w:p w14:paraId="0CC29975" w14:textId="77777777" w:rsidR="00C10EB1" w:rsidRPr="00993125" w:rsidRDefault="0047574C" w:rsidP="00000A53">
      <w:pPr>
        <w:rPr>
          <w:sz w:val="28"/>
        </w:rPr>
      </w:pPr>
      <w:r>
        <w:rPr>
          <w:noProof/>
          <w:sz w:val="24"/>
        </w:rPr>
        <mc:AlternateContent>
          <mc:Choice Requires="wps">
            <w:drawing>
              <wp:anchor distT="0" distB="0" distL="114300" distR="114300" simplePos="0" relativeHeight="251659264" behindDoc="0" locked="0" layoutInCell="1" allowOverlap="1" wp14:anchorId="706B3E12" wp14:editId="5D3938BD">
                <wp:simplePos x="0" y="0"/>
                <wp:positionH relativeFrom="column">
                  <wp:posOffset>-301515</wp:posOffset>
                </wp:positionH>
                <wp:positionV relativeFrom="paragraph">
                  <wp:posOffset>102566</wp:posOffset>
                </wp:positionV>
                <wp:extent cx="6591631" cy="1113183"/>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6591631" cy="1113183"/>
                        </a:xfrm>
                        <a:prstGeom prst="rect">
                          <a:avLst/>
                        </a:prstGeom>
                        <a:solidFill>
                          <a:schemeClr val="bg1"/>
                        </a:solidFill>
                        <a:ln w="6350">
                          <a:solidFill>
                            <a:schemeClr val="bg1"/>
                          </a:solidFill>
                        </a:ln>
                      </wps:spPr>
                      <wps:txbx>
                        <w:txbxContent>
                          <w:p w14:paraId="53BFFFC8" w14:textId="77777777" w:rsidR="0047574C" w:rsidRDefault="0047574C" w:rsidP="00000A53">
                            <w:r w:rsidRPr="002C114C">
                              <w:t>The Mississippi State Board of Education, the Mississippi Department of Education, the Mississippi School for the Arts, the Mississippi School for</w:t>
                            </w:r>
                            <w:r>
                              <w:t xml:space="preserve"> </w:t>
                            </w:r>
                            <w:r w:rsidRPr="002C114C">
                              <w:t>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w:t>
                            </w:r>
                            <w:r>
                              <w:t>.</w:t>
                            </w:r>
                          </w:p>
                          <w:p w14:paraId="07C47C05" w14:textId="77777777" w:rsidR="0047574C" w:rsidRDefault="00475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B3E12" id="_x0000_t202" coordsize="21600,21600" o:spt="202" path="m,l,21600r21600,l21600,xe">
                <v:stroke joinstyle="miter"/>
                <v:path gradientshapeok="t" o:connecttype="rect"/>
              </v:shapetype>
              <v:shape id="Text Box 3" o:spid="_x0000_s1026" type="#_x0000_t202" style="position:absolute;margin-left:-23.75pt;margin-top:8.1pt;width:519.0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" fillcolor="white [3212]" strokecolor="white [3212]" strokeweight=".5pt">
                <v:textbox>
                  <w:txbxContent>
                    <w:p w14:paraId="53BFFFC8" w14:textId="77777777" w:rsidR="0047574C" w:rsidRDefault="0047574C" w:rsidP="00000A53">
                      <w:r w:rsidRPr="002C114C">
                        <w:t>The Mississippi State Board of Education, the Mississippi Department of Education, the Mississippi School for the Arts, the Mississippi School for</w:t>
                      </w:r>
                      <w:r>
                        <w:t xml:space="preserve"> </w:t>
                      </w:r>
                      <w:r w:rsidRPr="002C114C">
                        <w:t>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w:t>
                      </w:r>
                      <w:r>
                        <w:t>.</w:t>
                      </w:r>
                    </w:p>
                    <w:p w14:paraId="07C47C05" w14:textId="77777777" w:rsidR="0047574C" w:rsidRDefault="0047574C"/>
                  </w:txbxContent>
                </v:textbox>
              </v:shape>
            </w:pict>
          </mc:Fallback>
        </mc:AlternateContent>
      </w:r>
    </w:p>
    <w:p w14:paraId="2085C359" w14:textId="77777777" w:rsidR="00C10EB1" w:rsidRDefault="00C10EB1" w:rsidP="00000A53"/>
    <w:p w14:paraId="46A3ED63" w14:textId="77777777" w:rsidR="00C10EB1" w:rsidRDefault="00C10EB1" w:rsidP="00000A53"/>
    <w:p w14:paraId="19D6C52C" w14:textId="77777777" w:rsidR="00C10EB1" w:rsidRDefault="00C10EB1" w:rsidP="00000A53"/>
    <w:p w14:paraId="5F56EED1" w14:textId="77777777" w:rsidR="00C10EB1" w:rsidRDefault="00C10EB1" w:rsidP="00000A53"/>
    <w:p w14:paraId="2514ACDB" w14:textId="77777777" w:rsidR="009426EF" w:rsidRDefault="009426EF" w:rsidP="00000A53"/>
    <w:p w14:paraId="25381ABD" w14:textId="77777777" w:rsidR="00000A53" w:rsidRDefault="00000A53" w:rsidP="00000A53"/>
    <w:p w14:paraId="74667B94" w14:textId="77777777" w:rsidR="00000A53" w:rsidRDefault="00000A53" w:rsidP="00000A53"/>
    <w:p w14:paraId="1A9FE271" w14:textId="77777777" w:rsidR="00000A53" w:rsidRDefault="00000A53" w:rsidP="00000A53"/>
    <w:p w14:paraId="02BEBE54" w14:textId="77777777" w:rsidR="00000A53" w:rsidRDefault="00000A53" w:rsidP="00000A53"/>
    <w:p w14:paraId="6A98559C" w14:textId="77777777" w:rsidR="0047574C" w:rsidRPr="00081711" w:rsidRDefault="0047574C" w:rsidP="00000A53">
      <w:pPr>
        <w:rPr>
          <w:b/>
          <w:sz w:val="24"/>
          <w:u w:val="single"/>
        </w:rPr>
      </w:pPr>
      <w:r w:rsidRPr="00081711">
        <w:rPr>
          <w:b/>
          <w:sz w:val="24"/>
          <w:u w:val="single"/>
        </w:rPr>
        <w:lastRenderedPageBreak/>
        <w:t>Introduction</w:t>
      </w:r>
    </w:p>
    <w:p w14:paraId="71192B3F" w14:textId="5BA41B99" w:rsidR="0047574C" w:rsidRPr="00081711" w:rsidRDefault="0047574C" w:rsidP="00000A53">
      <w:pPr>
        <w:rPr>
          <w:sz w:val="24"/>
        </w:rPr>
      </w:pPr>
      <w:bookmarkStart w:id="0" w:name="_Hlk508367028"/>
      <w:r w:rsidRPr="00081711">
        <w:rPr>
          <w:sz w:val="24"/>
        </w:rPr>
        <w:t>In Fal</w:t>
      </w:r>
      <w:r w:rsidR="008610EC" w:rsidRPr="00081711">
        <w:rPr>
          <w:sz w:val="24"/>
        </w:rPr>
        <w:t>l</w:t>
      </w:r>
      <w:r w:rsidR="009426EF" w:rsidRPr="00081711">
        <w:rPr>
          <w:sz w:val="24"/>
        </w:rPr>
        <w:t xml:space="preserve"> of</w:t>
      </w:r>
      <w:r w:rsidR="008610EC" w:rsidRPr="00081711">
        <w:rPr>
          <w:sz w:val="24"/>
        </w:rPr>
        <w:t xml:space="preserve"> 2017</w:t>
      </w:r>
      <w:r w:rsidRPr="00081711">
        <w:rPr>
          <w:sz w:val="24"/>
        </w:rPr>
        <w:t xml:space="preserve">, the Mississippi Department of Education, through the Academic Education Office, </w:t>
      </w:r>
      <w:r w:rsidR="0070589A" w:rsidRPr="00081711">
        <w:rPr>
          <w:sz w:val="24"/>
        </w:rPr>
        <w:t>launched the</w:t>
      </w:r>
      <w:r w:rsidRPr="00081711">
        <w:rPr>
          <w:sz w:val="24"/>
        </w:rPr>
        <w:t xml:space="preserve"> High-Quality Instructional Materials and Professional Learning (HQIM-PL)</w:t>
      </w:r>
      <w:r w:rsidR="0070589A" w:rsidRPr="00081711">
        <w:rPr>
          <w:sz w:val="24"/>
        </w:rPr>
        <w:t xml:space="preserve"> initiative</w:t>
      </w:r>
      <w:r w:rsidRPr="00081711">
        <w:rPr>
          <w:sz w:val="24"/>
        </w:rPr>
        <w:t>.</w:t>
      </w:r>
      <w:r w:rsidR="0070589A" w:rsidRPr="00081711">
        <w:rPr>
          <w:sz w:val="24"/>
        </w:rPr>
        <w:t xml:space="preserve"> HQIM are defined as:</w:t>
      </w:r>
    </w:p>
    <w:p w14:paraId="6D9CFE1B" w14:textId="3B333ED3" w:rsidR="00233D7F" w:rsidRPr="00081711" w:rsidRDefault="0047574C" w:rsidP="00B06D82">
      <w:pPr>
        <w:ind w:left="810" w:right="720"/>
        <w:rPr>
          <w:b/>
          <w:sz w:val="24"/>
        </w:rPr>
      </w:pPr>
      <w:r w:rsidRPr="00081711">
        <w:rPr>
          <w:b/>
          <w:sz w:val="24"/>
        </w:rPr>
        <w:t>Materials aligned with the Mississippi College- and Career- Readiness Standards, externally validated, comprehensive, and include engaging texts (books, multimedia, etc.), problems, and assessments.</w:t>
      </w:r>
      <w:r w:rsidR="009426EF" w:rsidRPr="00081711">
        <w:rPr>
          <w:b/>
          <w:sz w:val="24"/>
        </w:rPr>
        <w:t xml:space="preserve"> </w:t>
      </w:r>
      <w:r w:rsidRPr="00081711">
        <w:rPr>
          <w:b/>
          <w:sz w:val="24"/>
        </w:rPr>
        <w:t>HQIM can be used to identify students’ areas of strength and opportunities for growth</w:t>
      </w:r>
      <w:r w:rsidR="009426EF" w:rsidRPr="00081711">
        <w:rPr>
          <w:b/>
          <w:sz w:val="24"/>
        </w:rPr>
        <w:t xml:space="preserve">. HQIM </w:t>
      </w:r>
      <w:r w:rsidRPr="00081711">
        <w:rPr>
          <w:b/>
          <w:sz w:val="24"/>
        </w:rPr>
        <w:t>are sequentially mapped and designed to prepare students to graduate ready for college and the workforce, educative for teachers, and accessible to student with differentiated needs.</w:t>
      </w:r>
    </w:p>
    <w:p w14:paraId="3ACD3324" w14:textId="781A45EC" w:rsidR="00FE34D2" w:rsidRPr="00081711" w:rsidRDefault="00233D7F" w:rsidP="00000A53">
      <w:pPr>
        <w:rPr>
          <w:rFonts w:ascii="Calibri" w:hAnsi="Calibri" w:cs="Calibri"/>
          <w:color w:val="000000"/>
          <w:sz w:val="24"/>
        </w:rPr>
      </w:pPr>
      <w:r w:rsidRPr="00081711">
        <w:rPr>
          <w:rFonts w:ascii="Calibri" w:hAnsi="Calibri" w:cs="Calibri"/>
          <w:sz w:val="24"/>
        </w:rPr>
        <w:t xml:space="preserve">Our </w:t>
      </w:r>
      <w:r w:rsidR="009426EF" w:rsidRPr="00081711">
        <w:rPr>
          <w:rFonts w:ascii="Calibri" w:hAnsi="Calibri" w:cs="Calibri"/>
          <w:sz w:val="24"/>
        </w:rPr>
        <w:t>t</w:t>
      </w:r>
      <w:r w:rsidRPr="00081711">
        <w:rPr>
          <w:rFonts w:ascii="Calibri" w:hAnsi="Calibri" w:cs="Calibri"/>
          <w:sz w:val="24"/>
        </w:rPr>
        <w:t xml:space="preserve">heory of </w:t>
      </w:r>
      <w:r w:rsidR="009426EF" w:rsidRPr="00081711">
        <w:rPr>
          <w:rFonts w:ascii="Calibri" w:hAnsi="Calibri" w:cs="Calibri"/>
          <w:sz w:val="24"/>
        </w:rPr>
        <w:t>a</w:t>
      </w:r>
      <w:r w:rsidRPr="00081711">
        <w:rPr>
          <w:rFonts w:ascii="Calibri" w:hAnsi="Calibri" w:cs="Calibri"/>
          <w:sz w:val="24"/>
        </w:rPr>
        <w:t xml:space="preserve">ction includes the </w:t>
      </w:r>
      <w:r w:rsidR="009426EF" w:rsidRPr="00081711">
        <w:rPr>
          <w:rFonts w:ascii="Calibri" w:hAnsi="Calibri" w:cs="Calibri"/>
          <w:sz w:val="24"/>
        </w:rPr>
        <w:t>belief</w:t>
      </w:r>
      <w:r w:rsidRPr="00081711">
        <w:rPr>
          <w:rFonts w:ascii="Calibri" w:hAnsi="Calibri" w:cs="Calibri"/>
          <w:sz w:val="24"/>
        </w:rPr>
        <w:t xml:space="preserve"> that </w:t>
      </w:r>
      <w:r w:rsidR="0070589A" w:rsidRPr="00E24CBF">
        <w:rPr>
          <w:rFonts w:ascii="Calibri" w:hAnsi="Calibri" w:cs="Calibri"/>
          <w:b/>
          <w:color w:val="000000"/>
          <w:sz w:val="24"/>
        </w:rPr>
        <w:t>IF</w:t>
      </w:r>
      <w:r w:rsidRPr="00081711">
        <w:rPr>
          <w:rFonts w:ascii="Calibri" w:hAnsi="Calibri" w:cs="Calibri"/>
          <w:color w:val="000000"/>
          <w:sz w:val="24"/>
        </w:rPr>
        <w:t xml:space="preserve"> we establish a clear definition, compelling reasons, and incentives leading to the use of HQIM and aligned professional learning for districts, institutions of higher learning, and vendors in Mississippi, </w:t>
      </w:r>
      <w:r w:rsidR="0070589A" w:rsidRPr="00E24CBF">
        <w:rPr>
          <w:rFonts w:ascii="Calibri" w:hAnsi="Calibri" w:cs="Calibri"/>
          <w:b/>
          <w:color w:val="000000"/>
          <w:sz w:val="24"/>
        </w:rPr>
        <w:t>THEN</w:t>
      </w:r>
      <w:r w:rsidRPr="00081711">
        <w:rPr>
          <w:rFonts w:ascii="Calibri" w:hAnsi="Calibri" w:cs="Calibri"/>
          <w:color w:val="000000"/>
          <w:sz w:val="24"/>
        </w:rPr>
        <w:t xml:space="preserve"> we will accelerate student growth to proficient or advanced performance for students, as measured by the Mississippi Academic Assessment Program.  Mississippi will initially focus on mathematics and expand to include other content areas in subsequent years.</w:t>
      </w:r>
      <w:bookmarkEnd w:id="0"/>
    </w:p>
    <w:p w14:paraId="22F96A38" w14:textId="43A23ACA" w:rsidR="00081711" w:rsidRPr="00081711" w:rsidRDefault="00081711" w:rsidP="00000A53">
      <w:pPr>
        <w:rPr>
          <w:rFonts w:ascii="Calibri" w:hAnsi="Calibri" w:cs="Calibri"/>
          <w:sz w:val="24"/>
        </w:rPr>
      </w:pPr>
      <w:r w:rsidRPr="00081711">
        <w:rPr>
          <w:rFonts w:ascii="Calibri" w:hAnsi="Calibri" w:cs="Calibri"/>
          <w:sz w:val="24"/>
        </w:rPr>
        <w:t>The overall result of this initiative will be a strengthened review and selection process for textbooks and instructional materials for all schools in Mississippi. As a part of this pilot, the MDE is seeking districts that are interested in proactive participation, through the training of teachers for materials review, through the adoption of HQIM, and through participation in professional learning aligned to selected HQIM.</w:t>
      </w:r>
    </w:p>
    <w:p w14:paraId="6D2FC41E" w14:textId="77777777" w:rsidR="0047574C" w:rsidRPr="00081711" w:rsidRDefault="00233D7F" w:rsidP="00000A53">
      <w:pPr>
        <w:rPr>
          <w:b/>
          <w:sz w:val="24"/>
          <w:u w:val="single"/>
        </w:rPr>
      </w:pPr>
      <w:r w:rsidRPr="00081711">
        <w:rPr>
          <w:b/>
          <w:sz w:val="24"/>
          <w:u w:val="single"/>
        </w:rPr>
        <w:t>Selection Process</w:t>
      </w:r>
    </w:p>
    <w:p w14:paraId="5C839D25" w14:textId="600CAB2B" w:rsidR="00C61367" w:rsidRPr="00081711" w:rsidRDefault="007B41F5" w:rsidP="00000A53">
      <w:pPr>
        <w:rPr>
          <w:sz w:val="24"/>
        </w:rPr>
      </w:pPr>
      <w:bookmarkStart w:id="1" w:name="_Hlk508367987"/>
      <w:r w:rsidRPr="00081711">
        <w:rPr>
          <w:sz w:val="24"/>
        </w:rPr>
        <w:t xml:space="preserve">No less than eighteen (18) school districts are being sought to </w:t>
      </w:r>
      <w:r w:rsidR="00233D7F" w:rsidRPr="00081711">
        <w:rPr>
          <w:sz w:val="24"/>
        </w:rPr>
        <w:t xml:space="preserve">serve as HQIM-PL pilot sites.  Each pilot </w:t>
      </w:r>
      <w:r w:rsidR="009426EF" w:rsidRPr="00081711">
        <w:rPr>
          <w:sz w:val="24"/>
        </w:rPr>
        <w:t xml:space="preserve">district </w:t>
      </w:r>
      <w:r w:rsidR="00233D7F" w:rsidRPr="00081711">
        <w:rPr>
          <w:sz w:val="24"/>
        </w:rPr>
        <w:t xml:space="preserve">will implement HQIM and research-informed systems of curriculum-aligned professional learning with fidelity. </w:t>
      </w:r>
      <w:bookmarkStart w:id="2" w:name="_Hlk508368591"/>
      <w:bookmarkEnd w:id="1"/>
      <w:r w:rsidR="0047574C" w:rsidRPr="00081711">
        <w:rPr>
          <w:sz w:val="24"/>
        </w:rPr>
        <w:t>A selection committee</w:t>
      </w:r>
      <w:r w:rsidR="009426EF" w:rsidRPr="00081711">
        <w:rPr>
          <w:sz w:val="24"/>
        </w:rPr>
        <w:t xml:space="preserve"> </w:t>
      </w:r>
      <w:r w:rsidR="00856673" w:rsidRPr="00081711">
        <w:rPr>
          <w:sz w:val="24"/>
        </w:rPr>
        <w:t xml:space="preserve">will </w:t>
      </w:r>
      <w:r w:rsidR="0047574C" w:rsidRPr="00081711">
        <w:rPr>
          <w:sz w:val="24"/>
        </w:rPr>
        <w:t>review</w:t>
      </w:r>
      <w:r w:rsidR="00E442FD" w:rsidRPr="00081711">
        <w:rPr>
          <w:sz w:val="24"/>
        </w:rPr>
        <w:t xml:space="preserve"> all completed</w:t>
      </w:r>
      <w:r w:rsidR="0047574C" w:rsidRPr="00081711">
        <w:rPr>
          <w:sz w:val="24"/>
        </w:rPr>
        <w:t xml:space="preserve"> applications</w:t>
      </w:r>
      <w:r w:rsidR="000B64A4" w:rsidRPr="00081711">
        <w:rPr>
          <w:sz w:val="24"/>
        </w:rPr>
        <w:t xml:space="preserve"> submitted by the </w:t>
      </w:r>
      <w:r w:rsidR="00485A79">
        <w:rPr>
          <w:sz w:val="24"/>
        </w:rPr>
        <w:t>June 13, 2018</w:t>
      </w:r>
      <w:r w:rsidR="000B64A4" w:rsidRPr="00081711">
        <w:rPr>
          <w:sz w:val="24"/>
        </w:rPr>
        <w:t xml:space="preserve"> deadline.</w:t>
      </w:r>
      <w:r w:rsidR="0047574C" w:rsidRPr="00081711">
        <w:rPr>
          <w:sz w:val="24"/>
        </w:rPr>
        <w:t xml:space="preserve"> </w:t>
      </w:r>
      <w:r w:rsidR="000A790E" w:rsidRPr="00081711">
        <w:rPr>
          <w:sz w:val="24"/>
        </w:rPr>
        <w:t>C</w:t>
      </w:r>
      <w:r w:rsidR="00E442FD" w:rsidRPr="00081711">
        <w:rPr>
          <w:sz w:val="24"/>
        </w:rPr>
        <w:t xml:space="preserve">onsideration will be given </w:t>
      </w:r>
      <w:r w:rsidR="000A790E" w:rsidRPr="00081711">
        <w:rPr>
          <w:sz w:val="24"/>
        </w:rPr>
        <w:t xml:space="preserve">first </w:t>
      </w:r>
      <w:r w:rsidR="00E442FD" w:rsidRPr="00081711">
        <w:rPr>
          <w:sz w:val="24"/>
        </w:rPr>
        <w:t>to districts in attendance at the March 29</w:t>
      </w:r>
      <w:r w:rsidR="00AA62C0" w:rsidRPr="00081711">
        <w:rPr>
          <w:sz w:val="24"/>
        </w:rPr>
        <w:t>, 2018</w:t>
      </w:r>
      <w:r w:rsidR="00E442FD" w:rsidRPr="00081711">
        <w:rPr>
          <w:sz w:val="24"/>
        </w:rPr>
        <w:t xml:space="preserve"> HQIM Meeting</w:t>
      </w:r>
      <w:r w:rsidR="000A790E" w:rsidRPr="00081711">
        <w:rPr>
          <w:sz w:val="24"/>
        </w:rPr>
        <w:t>.</w:t>
      </w:r>
      <w:bookmarkEnd w:id="2"/>
    </w:p>
    <w:p w14:paraId="40308429" w14:textId="77777777" w:rsidR="0047574C" w:rsidRPr="00081711" w:rsidRDefault="0047574C" w:rsidP="00000A53">
      <w:pPr>
        <w:rPr>
          <w:b/>
          <w:sz w:val="24"/>
          <w:u w:val="single"/>
        </w:rPr>
      </w:pPr>
      <w:r w:rsidRPr="00081711">
        <w:rPr>
          <w:b/>
          <w:sz w:val="24"/>
          <w:u w:val="single"/>
        </w:rPr>
        <w:t>Instructions for Submission</w:t>
      </w:r>
    </w:p>
    <w:p w14:paraId="204AEC11" w14:textId="1AF10937" w:rsidR="00C61367" w:rsidRPr="00081711" w:rsidRDefault="0047574C" w:rsidP="00000A53">
      <w:pPr>
        <w:rPr>
          <w:sz w:val="24"/>
        </w:rPr>
      </w:pPr>
      <w:r w:rsidRPr="00081711">
        <w:rPr>
          <w:sz w:val="24"/>
        </w:rPr>
        <w:t xml:space="preserve">Interested </w:t>
      </w:r>
      <w:r w:rsidR="00856673" w:rsidRPr="00081711">
        <w:rPr>
          <w:sz w:val="24"/>
        </w:rPr>
        <w:t xml:space="preserve">districts </w:t>
      </w:r>
      <w:r w:rsidR="0070589A" w:rsidRPr="00081711">
        <w:rPr>
          <w:sz w:val="24"/>
        </w:rPr>
        <w:t>must</w:t>
      </w:r>
      <w:r w:rsidRPr="00081711">
        <w:rPr>
          <w:sz w:val="24"/>
        </w:rPr>
        <w:t xml:space="preserve"> complete and submit </w:t>
      </w:r>
      <w:r w:rsidR="0021647E" w:rsidRPr="00081711">
        <w:rPr>
          <w:sz w:val="24"/>
        </w:rPr>
        <w:t>page</w:t>
      </w:r>
      <w:r w:rsidR="00A54FDA" w:rsidRPr="00081711">
        <w:rPr>
          <w:sz w:val="24"/>
        </w:rPr>
        <w:t xml:space="preserve">s </w:t>
      </w:r>
      <w:r w:rsidR="00081711">
        <w:rPr>
          <w:sz w:val="24"/>
        </w:rPr>
        <w:t>5</w:t>
      </w:r>
      <w:r w:rsidR="00A54FDA" w:rsidRPr="00081711">
        <w:rPr>
          <w:sz w:val="24"/>
        </w:rPr>
        <w:t xml:space="preserve"> and </w:t>
      </w:r>
      <w:r w:rsidR="00081711">
        <w:rPr>
          <w:sz w:val="24"/>
        </w:rPr>
        <w:t>6</w:t>
      </w:r>
      <w:r w:rsidRPr="00081711">
        <w:rPr>
          <w:sz w:val="24"/>
        </w:rPr>
        <w:t>, hereafter known as the “</w:t>
      </w:r>
      <w:r w:rsidRPr="00081711">
        <w:rPr>
          <w:b/>
          <w:sz w:val="24"/>
        </w:rPr>
        <w:t>Application</w:t>
      </w:r>
      <w:r w:rsidRPr="00081711">
        <w:rPr>
          <w:sz w:val="24"/>
        </w:rPr>
        <w:t xml:space="preserve">”, by Wednesday, </w:t>
      </w:r>
      <w:r w:rsidR="00485A79" w:rsidRPr="00C67847">
        <w:rPr>
          <w:sz w:val="24"/>
        </w:rPr>
        <w:t>June</w:t>
      </w:r>
      <w:r w:rsidRPr="00C67847">
        <w:rPr>
          <w:sz w:val="24"/>
        </w:rPr>
        <w:t xml:space="preserve"> </w:t>
      </w:r>
      <w:r w:rsidR="00485A79" w:rsidRPr="00C67847">
        <w:rPr>
          <w:sz w:val="24"/>
        </w:rPr>
        <w:t>13</w:t>
      </w:r>
      <w:r w:rsidRPr="00C67847">
        <w:rPr>
          <w:sz w:val="24"/>
        </w:rPr>
        <w:t>, 2018</w:t>
      </w:r>
      <w:r w:rsidRPr="00081711">
        <w:rPr>
          <w:sz w:val="24"/>
        </w:rPr>
        <w:t xml:space="preserve"> </w:t>
      </w:r>
      <w:r w:rsidR="00E442FD" w:rsidRPr="00081711">
        <w:rPr>
          <w:sz w:val="24"/>
        </w:rPr>
        <w:t>at</w:t>
      </w:r>
      <w:r w:rsidRPr="00081711">
        <w:rPr>
          <w:sz w:val="24"/>
        </w:rPr>
        <w:t xml:space="preserve"> </w:t>
      </w:r>
      <w:r w:rsidR="009426EF" w:rsidRPr="00081711">
        <w:rPr>
          <w:sz w:val="24"/>
        </w:rPr>
        <w:t>5:00 p.m. C</w:t>
      </w:r>
      <w:r w:rsidR="00485A79">
        <w:rPr>
          <w:sz w:val="24"/>
        </w:rPr>
        <w:t>D</w:t>
      </w:r>
      <w:r w:rsidR="009426EF" w:rsidRPr="00081711">
        <w:rPr>
          <w:sz w:val="24"/>
        </w:rPr>
        <w:t>T</w:t>
      </w:r>
      <w:r w:rsidR="00E442FD" w:rsidRPr="00081711">
        <w:rPr>
          <w:sz w:val="24"/>
        </w:rPr>
        <w:t xml:space="preserve"> to be considered for selection as a pilot site</w:t>
      </w:r>
      <w:r w:rsidRPr="00081711">
        <w:rPr>
          <w:sz w:val="24"/>
        </w:rPr>
        <w:t>.  The Application is PDF-fillable</w:t>
      </w:r>
      <w:r w:rsidR="00E442FD" w:rsidRPr="00081711">
        <w:rPr>
          <w:sz w:val="24"/>
        </w:rPr>
        <w:t xml:space="preserve"> </w:t>
      </w:r>
      <w:r w:rsidR="00FE34D2" w:rsidRPr="00081711">
        <w:rPr>
          <w:sz w:val="24"/>
        </w:rPr>
        <w:t>a</w:t>
      </w:r>
      <w:r w:rsidRPr="00081711">
        <w:rPr>
          <w:sz w:val="24"/>
        </w:rPr>
        <w:t xml:space="preserve">nd must </w:t>
      </w:r>
      <w:r w:rsidR="0070589A" w:rsidRPr="00081711">
        <w:rPr>
          <w:sz w:val="24"/>
        </w:rPr>
        <w:t xml:space="preserve">be </w:t>
      </w:r>
      <w:r w:rsidRPr="00081711">
        <w:rPr>
          <w:sz w:val="24"/>
        </w:rPr>
        <w:t>complete</w:t>
      </w:r>
      <w:r w:rsidR="0021647E" w:rsidRPr="00081711">
        <w:rPr>
          <w:sz w:val="24"/>
        </w:rPr>
        <w:t xml:space="preserve">d electronically.  Completed applications must be submitted </w:t>
      </w:r>
      <w:r w:rsidR="008610EC" w:rsidRPr="00081711">
        <w:rPr>
          <w:sz w:val="24"/>
        </w:rPr>
        <w:t>via email</w:t>
      </w:r>
      <w:r w:rsidR="0021647E" w:rsidRPr="00081711">
        <w:rPr>
          <w:sz w:val="24"/>
        </w:rPr>
        <w:t xml:space="preserve"> </w:t>
      </w:r>
      <w:r w:rsidRPr="00081711">
        <w:rPr>
          <w:sz w:val="24"/>
        </w:rPr>
        <w:t>as an attachment to</w:t>
      </w:r>
      <w:r w:rsidR="009426EF" w:rsidRPr="00081711">
        <w:rPr>
          <w:sz w:val="24"/>
        </w:rPr>
        <w:t xml:space="preserve"> </w:t>
      </w:r>
      <w:hyperlink r:id="rId9" w:history="1">
        <w:r w:rsidR="009426EF" w:rsidRPr="00081711">
          <w:rPr>
            <w:rStyle w:val="Hyperlink"/>
            <w:sz w:val="24"/>
          </w:rPr>
          <w:t>tenette.smith@mdek12.org</w:t>
        </w:r>
      </w:hyperlink>
      <w:r w:rsidR="009426EF" w:rsidRPr="00081711">
        <w:rPr>
          <w:sz w:val="24"/>
        </w:rPr>
        <w:t>.</w:t>
      </w:r>
      <w:r w:rsidRPr="00081711">
        <w:rPr>
          <w:sz w:val="24"/>
        </w:rPr>
        <w:t xml:space="preserve">  All </w:t>
      </w:r>
      <w:r w:rsidR="000A790E" w:rsidRPr="00081711">
        <w:rPr>
          <w:sz w:val="24"/>
        </w:rPr>
        <w:t>applications</w:t>
      </w:r>
      <w:r w:rsidRPr="00081711">
        <w:rPr>
          <w:b/>
          <w:sz w:val="24"/>
        </w:rPr>
        <w:t xml:space="preserve"> </w:t>
      </w:r>
      <w:r w:rsidRPr="00081711">
        <w:rPr>
          <w:sz w:val="24"/>
        </w:rPr>
        <w:t xml:space="preserve">must include a valid signature from </w:t>
      </w:r>
      <w:r w:rsidR="0021647E" w:rsidRPr="00081711">
        <w:rPr>
          <w:sz w:val="24"/>
        </w:rPr>
        <w:t>the district superintendent</w:t>
      </w:r>
      <w:r w:rsidR="009B63D9" w:rsidRPr="00081711">
        <w:rPr>
          <w:sz w:val="24"/>
        </w:rPr>
        <w:t>.</w:t>
      </w:r>
    </w:p>
    <w:p w14:paraId="50AFD969" w14:textId="77777777" w:rsidR="00081711" w:rsidRDefault="00081711" w:rsidP="00000A53">
      <w:pPr>
        <w:rPr>
          <w:rFonts w:cstheme="minorHAnsi"/>
          <w:b/>
          <w:sz w:val="24"/>
          <w:u w:val="single"/>
        </w:rPr>
      </w:pPr>
    </w:p>
    <w:p w14:paraId="46132191" w14:textId="77777777" w:rsidR="00081711" w:rsidRDefault="00081711" w:rsidP="00000A53">
      <w:pPr>
        <w:rPr>
          <w:rFonts w:cstheme="minorHAnsi"/>
          <w:b/>
          <w:sz w:val="24"/>
          <w:u w:val="single"/>
        </w:rPr>
      </w:pPr>
    </w:p>
    <w:p w14:paraId="59A3224D" w14:textId="77777777" w:rsidR="00081711" w:rsidRDefault="00081711" w:rsidP="00000A53">
      <w:pPr>
        <w:rPr>
          <w:rFonts w:cstheme="minorHAnsi"/>
          <w:b/>
          <w:sz w:val="24"/>
          <w:u w:val="single"/>
        </w:rPr>
      </w:pPr>
    </w:p>
    <w:p w14:paraId="754F137A" w14:textId="66FB817A" w:rsidR="009B63D9" w:rsidRPr="00081711" w:rsidRDefault="00D20085" w:rsidP="00000A53">
      <w:pPr>
        <w:rPr>
          <w:rFonts w:cstheme="minorHAnsi"/>
          <w:b/>
          <w:sz w:val="24"/>
          <w:u w:val="single"/>
        </w:rPr>
      </w:pPr>
      <w:r w:rsidRPr="00081711">
        <w:rPr>
          <w:rFonts w:cstheme="minorHAnsi"/>
          <w:b/>
          <w:sz w:val="24"/>
          <w:u w:val="single"/>
        </w:rPr>
        <w:lastRenderedPageBreak/>
        <w:t>Rubric for Scoring</w:t>
      </w:r>
    </w:p>
    <w:p w14:paraId="75AB1E36" w14:textId="43F07666" w:rsidR="00D20085" w:rsidRPr="00081711" w:rsidRDefault="00D20085" w:rsidP="00D20085">
      <w:pPr>
        <w:pStyle w:val="BodyText2"/>
        <w:rPr>
          <w:rFonts w:asciiTheme="minorHAnsi" w:eastAsia="Arial Unicode MS" w:hAnsiTheme="minorHAnsi" w:cstheme="minorHAnsi"/>
          <w:bCs/>
          <w:szCs w:val="22"/>
        </w:rPr>
      </w:pPr>
      <w:r w:rsidRPr="00081711">
        <w:rPr>
          <w:rFonts w:asciiTheme="minorHAnsi" w:eastAsia="Arial Unicode MS" w:hAnsiTheme="minorHAnsi" w:cstheme="minorHAnsi"/>
          <w:bCs/>
          <w:szCs w:val="22"/>
        </w:rPr>
        <w:t xml:space="preserve">Districts </w:t>
      </w:r>
      <w:r w:rsidR="009B210B" w:rsidRPr="00081711">
        <w:rPr>
          <w:rFonts w:asciiTheme="minorHAnsi" w:eastAsia="Arial Unicode MS" w:hAnsiTheme="minorHAnsi" w:cstheme="minorHAnsi"/>
          <w:bCs/>
          <w:szCs w:val="22"/>
        </w:rPr>
        <w:t>with completed applications will be considered for possible inclusion in the pilot program based upon</w:t>
      </w:r>
      <w:r w:rsidR="0070589A" w:rsidRPr="00081711">
        <w:rPr>
          <w:rFonts w:asciiTheme="minorHAnsi" w:eastAsia="Arial Unicode MS" w:hAnsiTheme="minorHAnsi" w:cstheme="minorHAnsi"/>
          <w:bCs/>
          <w:szCs w:val="22"/>
        </w:rPr>
        <w:t xml:space="preserve"> </w:t>
      </w:r>
      <w:r w:rsidR="009B210B" w:rsidRPr="00081711">
        <w:rPr>
          <w:rFonts w:asciiTheme="minorHAnsi" w:eastAsia="Arial Unicode MS" w:hAnsiTheme="minorHAnsi" w:cstheme="minorHAnsi"/>
          <w:bCs/>
          <w:szCs w:val="22"/>
        </w:rPr>
        <w:t xml:space="preserve">the following criteria, with some consideration given to regional geographic distribution </w:t>
      </w:r>
      <w:r w:rsidR="00370AE0" w:rsidRPr="00081711">
        <w:rPr>
          <w:rFonts w:asciiTheme="minorHAnsi" w:eastAsia="Arial Unicode MS" w:hAnsiTheme="minorHAnsi" w:cstheme="minorHAnsi"/>
          <w:bCs/>
          <w:szCs w:val="22"/>
        </w:rPr>
        <w:t xml:space="preserve"> distribution </w:t>
      </w:r>
      <w:r w:rsidR="009B210B" w:rsidRPr="00081711">
        <w:rPr>
          <w:rFonts w:asciiTheme="minorHAnsi" w:eastAsia="Arial Unicode MS" w:hAnsiTheme="minorHAnsi" w:cstheme="minorHAnsi"/>
          <w:bCs/>
          <w:szCs w:val="22"/>
        </w:rPr>
        <w:t>across the state.</w:t>
      </w:r>
    </w:p>
    <w:p w14:paraId="40B2F73A" w14:textId="77777777" w:rsidR="00D20085" w:rsidRPr="00081711" w:rsidRDefault="00D20085" w:rsidP="00D20085">
      <w:pPr>
        <w:pStyle w:val="BodyText2"/>
        <w:rPr>
          <w:rFonts w:asciiTheme="minorHAnsi" w:eastAsia="Arial Unicode MS" w:hAnsiTheme="minorHAnsi" w:cstheme="minorHAnsi"/>
          <w:bCs/>
          <w:szCs w:val="22"/>
        </w:rPr>
      </w:pPr>
    </w:p>
    <w:p w14:paraId="2CC33E6B" w14:textId="22B88899" w:rsidR="00D20085" w:rsidRDefault="00D20085" w:rsidP="00D20085">
      <w:pPr>
        <w:pStyle w:val="BodyText2"/>
        <w:numPr>
          <w:ilvl w:val="0"/>
          <w:numId w:val="4"/>
        </w:numPr>
        <w:rPr>
          <w:rFonts w:asciiTheme="minorHAnsi" w:eastAsia="Arial Unicode MS" w:hAnsiTheme="minorHAnsi" w:cstheme="minorHAnsi"/>
          <w:bCs/>
          <w:szCs w:val="22"/>
        </w:rPr>
      </w:pPr>
      <w:r w:rsidRPr="00081711">
        <w:rPr>
          <w:rFonts w:asciiTheme="minorHAnsi" w:eastAsia="Arial Unicode MS" w:hAnsiTheme="minorHAnsi" w:cstheme="minorHAnsi"/>
          <w:bCs/>
          <w:szCs w:val="22"/>
        </w:rPr>
        <w:t>Clear Goals</w:t>
      </w:r>
      <w:r w:rsidR="009B210B" w:rsidRPr="00081711">
        <w:rPr>
          <w:rFonts w:asciiTheme="minorHAnsi" w:eastAsia="Arial Unicode MS" w:hAnsiTheme="minorHAnsi" w:cstheme="minorHAnsi"/>
          <w:bCs/>
          <w:szCs w:val="22"/>
        </w:rPr>
        <w:t xml:space="preserve"> </w:t>
      </w:r>
      <w:r w:rsidR="00485A79">
        <w:rPr>
          <w:rFonts w:asciiTheme="minorHAnsi" w:eastAsia="Arial Unicode MS" w:hAnsiTheme="minorHAnsi" w:cstheme="minorHAnsi"/>
          <w:bCs/>
          <w:szCs w:val="22"/>
        </w:rPr>
        <w:t xml:space="preserve">and Outcomes </w:t>
      </w:r>
      <w:r w:rsidR="009B210B" w:rsidRPr="00081711">
        <w:rPr>
          <w:rFonts w:asciiTheme="minorHAnsi" w:eastAsia="Arial Unicode MS" w:hAnsiTheme="minorHAnsi" w:cstheme="minorHAnsi"/>
          <w:bCs/>
          <w:szCs w:val="22"/>
        </w:rPr>
        <w:t xml:space="preserve">(Question </w:t>
      </w:r>
      <w:r w:rsidR="00485A79">
        <w:rPr>
          <w:rFonts w:asciiTheme="minorHAnsi" w:eastAsia="Arial Unicode MS" w:hAnsiTheme="minorHAnsi" w:cstheme="minorHAnsi"/>
          <w:bCs/>
          <w:szCs w:val="22"/>
        </w:rPr>
        <w:t>1)</w:t>
      </w:r>
      <w:r w:rsidR="00485A79">
        <w:rPr>
          <w:rFonts w:asciiTheme="minorHAnsi" w:eastAsia="Arial Unicode MS" w:hAnsiTheme="minorHAnsi" w:cstheme="minorHAnsi"/>
          <w:bCs/>
          <w:szCs w:val="22"/>
        </w:rPr>
        <w:tab/>
      </w:r>
      <w:r w:rsidR="00485A79">
        <w:rPr>
          <w:rFonts w:asciiTheme="minorHAnsi" w:eastAsia="Arial Unicode MS" w:hAnsiTheme="minorHAnsi" w:cstheme="minorHAnsi"/>
          <w:bCs/>
          <w:szCs w:val="22"/>
        </w:rPr>
        <w:tab/>
      </w:r>
      <w:r w:rsidR="00485A79">
        <w:rPr>
          <w:rFonts w:asciiTheme="minorHAnsi" w:eastAsia="Arial Unicode MS" w:hAnsiTheme="minorHAnsi" w:cstheme="minorHAnsi"/>
          <w:bCs/>
          <w:szCs w:val="22"/>
        </w:rPr>
        <w:tab/>
      </w:r>
      <w:r w:rsidRPr="00081711">
        <w:rPr>
          <w:rFonts w:asciiTheme="minorHAnsi" w:eastAsia="Arial Unicode MS" w:hAnsiTheme="minorHAnsi" w:cstheme="minorHAnsi"/>
          <w:bCs/>
          <w:szCs w:val="22"/>
        </w:rPr>
        <w:tab/>
      </w:r>
      <w:r w:rsidR="00081711">
        <w:rPr>
          <w:rFonts w:asciiTheme="minorHAnsi" w:eastAsia="Arial Unicode MS" w:hAnsiTheme="minorHAnsi" w:cstheme="minorHAnsi"/>
          <w:bCs/>
          <w:szCs w:val="22"/>
        </w:rPr>
        <w:tab/>
      </w:r>
      <w:r w:rsidR="00485A79">
        <w:rPr>
          <w:rFonts w:asciiTheme="minorHAnsi" w:eastAsia="Arial Unicode MS" w:hAnsiTheme="minorHAnsi" w:cstheme="minorHAnsi"/>
          <w:bCs/>
          <w:szCs w:val="22"/>
        </w:rPr>
        <w:t>25</w:t>
      </w:r>
      <w:r w:rsidRPr="00081711">
        <w:rPr>
          <w:rFonts w:asciiTheme="minorHAnsi" w:eastAsia="Arial Unicode MS" w:hAnsiTheme="minorHAnsi" w:cstheme="minorHAnsi"/>
          <w:bCs/>
          <w:szCs w:val="22"/>
        </w:rPr>
        <w:t xml:space="preserve"> points</w:t>
      </w:r>
    </w:p>
    <w:p w14:paraId="1C5D2AA1" w14:textId="69C7A317" w:rsidR="00485A79" w:rsidRDefault="00485A79" w:rsidP="00485A79">
      <w:pPr>
        <w:pStyle w:val="BodyText2"/>
        <w:numPr>
          <w:ilvl w:val="1"/>
          <w:numId w:val="4"/>
        </w:numPr>
        <w:rPr>
          <w:rFonts w:asciiTheme="minorHAnsi" w:eastAsia="Arial Unicode MS" w:hAnsiTheme="minorHAnsi" w:cstheme="minorHAnsi"/>
          <w:bCs/>
          <w:szCs w:val="22"/>
        </w:rPr>
      </w:pPr>
      <w:r>
        <w:rPr>
          <w:rFonts w:asciiTheme="minorHAnsi" w:eastAsia="Arial Unicode MS" w:hAnsiTheme="minorHAnsi" w:cstheme="minorHAnsi"/>
          <w:bCs/>
          <w:szCs w:val="22"/>
        </w:rPr>
        <w:t>Clearly articulated goals aligned to district needs</w:t>
      </w:r>
    </w:p>
    <w:p w14:paraId="569D8A90" w14:textId="055642EC" w:rsidR="00485A79" w:rsidRDefault="00485A79" w:rsidP="00485A79">
      <w:pPr>
        <w:pStyle w:val="BodyText2"/>
        <w:numPr>
          <w:ilvl w:val="1"/>
          <w:numId w:val="4"/>
        </w:numPr>
        <w:rPr>
          <w:rFonts w:asciiTheme="minorHAnsi" w:eastAsia="Arial Unicode MS" w:hAnsiTheme="minorHAnsi" w:cstheme="minorHAnsi"/>
          <w:bCs/>
          <w:szCs w:val="22"/>
        </w:rPr>
      </w:pPr>
      <w:r>
        <w:rPr>
          <w:rFonts w:asciiTheme="minorHAnsi" w:eastAsia="Arial Unicode MS" w:hAnsiTheme="minorHAnsi" w:cstheme="minorHAnsi"/>
          <w:bCs/>
          <w:szCs w:val="22"/>
        </w:rPr>
        <w:t>Clearly articulated outcomes aligned to identified goals</w:t>
      </w:r>
    </w:p>
    <w:p w14:paraId="2AC89D59" w14:textId="32CB7D19" w:rsidR="00485A79" w:rsidRPr="00081711" w:rsidRDefault="00485A79" w:rsidP="00485A79">
      <w:pPr>
        <w:pStyle w:val="BodyText2"/>
        <w:rPr>
          <w:rFonts w:asciiTheme="minorHAnsi" w:eastAsia="Arial Unicode MS" w:hAnsiTheme="minorHAnsi" w:cstheme="minorHAnsi"/>
          <w:bCs/>
          <w:szCs w:val="22"/>
        </w:rPr>
      </w:pPr>
    </w:p>
    <w:p w14:paraId="593E5A3F" w14:textId="773CD9C1" w:rsidR="00D20085" w:rsidRDefault="00D20085" w:rsidP="00D20085">
      <w:pPr>
        <w:pStyle w:val="BodyText2"/>
        <w:numPr>
          <w:ilvl w:val="0"/>
          <w:numId w:val="4"/>
        </w:numPr>
        <w:rPr>
          <w:rFonts w:asciiTheme="minorHAnsi" w:eastAsia="Arial Unicode MS" w:hAnsiTheme="minorHAnsi" w:cstheme="minorHAnsi"/>
          <w:bCs/>
          <w:szCs w:val="22"/>
        </w:rPr>
      </w:pPr>
      <w:r w:rsidRPr="00081711">
        <w:rPr>
          <w:rFonts w:asciiTheme="minorHAnsi" w:eastAsia="Arial Unicode MS" w:hAnsiTheme="minorHAnsi" w:cstheme="minorHAnsi"/>
          <w:bCs/>
          <w:szCs w:val="22"/>
        </w:rPr>
        <w:t>Evaluation of the Effectiveness of Professional Learnin</w:t>
      </w:r>
      <w:r w:rsidR="00081711">
        <w:rPr>
          <w:rFonts w:asciiTheme="minorHAnsi" w:eastAsia="Arial Unicode MS" w:hAnsiTheme="minorHAnsi" w:cstheme="minorHAnsi"/>
          <w:bCs/>
          <w:szCs w:val="22"/>
        </w:rPr>
        <w:t xml:space="preserve">g </w:t>
      </w:r>
      <w:r w:rsidR="009B210B" w:rsidRPr="00081711">
        <w:rPr>
          <w:rFonts w:asciiTheme="minorHAnsi" w:eastAsia="Arial Unicode MS" w:hAnsiTheme="minorHAnsi" w:cstheme="minorHAnsi"/>
          <w:bCs/>
          <w:szCs w:val="22"/>
        </w:rPr>
        <w:t xml:space="preserve">(Question </w:t>
      </w:r>
      <w:r w:rsidR="006031C7" w:rsidRPr="00081711">
        <w:rPr>
          <w:rFonts w:asciiTheme="minorHAnsi" w:eastAsia="Arial Unicode MS" w:hAnsiTheme="minorHAnsi" w:cstheme="minorHAnsi"/>
          <w:bCs/>
          <w:szCs w:val="22"/>
        </w:rPr>
        <w:t>2</w:t>
      </w:r>
      <w:r w:rsidR="009B210B" w:rsidRPr="00081711">
        <w:rPr>
          <w:rFonts w:asciiTheme="minorHAnsi" w:eastAsia="Arial Unicode MS" w:hAnsiTheme="minorHAnsi" w:cstheme="minorHAnsi"/>
          <w:bCs/>
          <w:szCs w:val="22"/>
        </w:rPr>
        <w:t>)</w:t>
      </w:r>
      <w:r w:rsidRPr="00081711">
        <w:rPr>
          <w:rFonts w:asciiTheme="minorHAnsi" w:eastAsia="Arial Unicode MS" w:hAnsiTheme="minorHAnsi" w:cstheme="minorHAnsi"/>
          <w:bCs/>
          <w:szCs w:val="22"/>
        </w:rPr>
        <w:tab/>
      </w:r>
      <w:r w:rsidR="00C61367" w:rsidRPr="00081711">
        <w:rPr>
          <w:rFonts w:asciiTheme="minorHAnsi" w:eastAsia="Arial Unicode MS" w:hAnsiTheme="minorHAnsi" w:cstheme="minorHAnsi"/>
          <w:bCs/>
          <w:szCs w:val="22"/>
        </w:rPr>
        <w:t>2</w:t>
      </w:r>
      <w:r w:rsidR="000E28D9">
        <w:rPr>
          <w:rFonts w:asciiTheme="minorHAnsi" w:eastAsia="Arial Unicode MS" w:hAnsiTheme="minorHAnsi" w:cstheme="minorHAnsi"/>
          <w:bCs/>
          <w:szCs w:val="22"/>
        </w:rPr>
        <w:t>5</w:t>
      </w:r>
      <w:r w:rsidR="00485A79">
        <w:rPr>
          <w:rFonts w:asciiTheme="minorHAnsi" w:eastAsia="Arial Unicode MS" w:hAnsiTheme="minorHAnsi" w:cstheme="minorHAnsi"/>
          <w:bCs/>
          <w:szCs w:val="22"/>
        </w:rPr>
        <w:t xml:space="preserve"> </w:t>
      </w:r>
      <w:r w:rsidRPr="00081711">
        <w:rPr>
          <w:rFonts w:asciiTheme="minorHAnsi" w:eastAsia="Arial Unicode MS" w:hAnsiTheme="minorHAnsi" w:cstheme="minorHAnsi"/>
          <w:bCs/>
          <w:szCs w:val="22"/>
        </w:rPr>
        <w:t>points</w:t>
      </w:r>
    </w:p>
    <w:p w14:paraId="38C1C81B" w14:textId="67408249" w:rsidR="00485A79" w:rsidRDefault="00485A79" w:rsidP="00485A79">
      <w:pPr>
        <w:pStyle w:val="BodyText2"/>
        <w:numPr>
          <w:ilvl w:val="1"/>
          <w:numId w:val="4"/>
        </w:numPr>
        <w:rPr>
          <w:rFonts w:asciiTheme="minorHAnsi" w:eastAsia="Arial Unicode MS" w:hAnsiTheme="minorHAnsi" w:cstheme="minorHAnsi"/>
          <w:bCs/>
          <w:szCs w:val="22"/>
        </w:rPr>
      </w:pPr>
      <w:r>
        <w:rPr>
          <w:rFonts w:asciiTheme="minorHAnsi" w:eastAsia="Arial Unicode MS" w:hAnsiTheme="minorHAnsi" w:cstheme="minorHAnsi"/>
          <w:bCs/>
          <w:szCs w:val="22"/>
        </w:rPr>
        <w:t>Clearly articulated plan for professional learning</w:t>
      </w:r>
    </w:p>
    <w:p w14:paraId="47049A29" w14:textId="04C5EFBD" w:rsidR="00485A79" w:rsidRDefault="00485A79" w:rsidP="00485A79">
      <w:pPr>
        <w:pStyle w:val="BodyText2"/>
        <w:numPr>
          <w:ilvl w:val="1"/>
          <w:numId w:val="4"/>
        </w:numPr>
        <w:rPr>
          <w:rFonts w:asciiTheme="minorHAnsi" w:eastAsia="Arial Unicode MS" w:hAnsiTheme="minorHAnsi" w:cstheme="minorHAnsi"/>
          <w:bCs/>
          <w:szCs w:val="22"/>
        </w:rPr>
      </w:pPr>
      <w:r>
        <w:rPr>
          <w:rFonts w:asciiTheme="minorHAnsi" w:eastAsia="Arial Unicode MS" w:hAnsiTheme="minorHAnsi" w:cstheme="minorHAnsi"/>
          <w:bCs/>
          <w:szCs w:val="22"/>
        </w:rPr>
        <w:t>Clearly articulated plan for evaluating professional learning</w:t>
      </w:r>
    </w:p>
    <w:p w14:paraId="0BD6CB44" w14:textId="77777777" w:rsidR="00485A79" w:rsidRPr="00081711" w:rsidRDefault="00485A79" w:rsidP="00485A79">
      <w:pPr>
        <w:pStyle w:val="BodyText2"/>
        <w:ind w:left="1500"/>
        <w:rPr>
          <w:rFonts w:asciiTheme="minorHAnsi" w:eastAsia="Arial Unicode MS" w:hAnsiTheme="minorHAnsi" w:cstheme="minorHAnsi"/>
          <w:bCs/>
          <w:szCs w:val="22"/>
        </w:rPr>
      </w:pPr>
    </w:p>
    <w:p w14:paraId="05D74CE1" w14:textId="2FF7AA09" w:rsidR="00D20085" w:rsidRDefault="009B210B" w:rsidP="00D20085">
      <w:pPr>
        <w:pStyle w:val="BodyText2"/>
        <w:numPr>
          <w:ilvl w:val="0"/>
          <w:numId w:val="4"/>
        </w:numPr>
        <w:rPr>
          <w:rFonts w:asciiTheme="minorHAnsi" w:eastAsia="Arial Unicode MS" w:hAnsiTheme="minorHAnsi" w:cstheme="minorHAnsi"/>
          <w:bCs/>
          <w:szCs w:val="22"/>
        </w:rPr>
      </w:pPr>
      <w:r w:rsidRPr="00081711">
        <w:rPr>
          <w:rFonts w:asciiTheme="minorHAnsi" w:eastAsia="Arial Unicode MS" w:hAnsiTheme="minorHAnsi" w:cstheme="minorHAnsi"/>
          <w:bCs/>
          <w:szCs w:val="22"/>
        </w:rPr>
        <w:t xml:space="preserve">Commitment to </w:t>
      </w:r>
      <w:r w:rsidR="000E28D9">
        <w:rPr>
          <w:rFonts w:asciiTheme="minorHAnsi" w:eastAsia="Arial Unicode MS" w:hAnsiTheme="minorHAnsi" w:cstheme="minorHAnsi"/>
          <w:bCs/>
          <w:szCs w:val="22"/>
        </w:rPr>
        <w:t>Assurances</w:t>
      </w:r>
      <w:r w:rsidRPr="00081711">
        <w:rPr>
          <w:rFonts w:asciiTheme="minorHAnsi" w:eastAsia="Arial Unicode MS" w:hAnsiTheme="minorHAnsi" w:cstheme="minorHAnsi"/>
          <w:bCs/>
          <w:szCs w:val="22"/>
        </w:rPr>
        <w:t xml:space="preserve"> (Question </w:t>
      </w:r>
      <w:r w:rsidR="006031C7" w:rsidRPr="00081711">
        <w:rPr>
          <w:rFonts w:asciiTheme="minorHAnsi" w:eastAsia="Arial Unicode MS" w:hAnsiTheme="minorHAnsi" w:cstheme="minorHAnsi"/>
          <w:bCs/>
          <w:szCs w:val="22"/>
        </w:rPr>
        <w:t>3</w:t>
      </w:r>
      <w:r w:rsidRPr="00081711">
        <w:rPr>
          <w:rFonts w:asciiTheme="minorHAnsi" w:eastAsia="Arial Unicode MS" w:hAnsiTheme="minorHAnsi" w:cstheme="minorHAnsi"/>
          <w:bCs/>
          <w:szCs w:val="22"/>
        </w:rPr>
        <w:t>)</w:t>
      </w:r>
      <w:r w:rsidR="00C61367" w:rsidRPr="00081711">
        <w:rPr>
          <w:rFonts w:asciiTheme="minorHAnsi" w:eastAsia="Arial Unicode MS" w:hAnsiTheme="minorHAnsi" w:cstheme="minorHAnsi"/>
          <w:bCs/>
          <w:szCs w:val="22"/>
        </w:rPr>
        <w:tab/>
      </w:r>
      <w:r w:rsidR="00C61367" w:rsidRPr="00081711">
        <w:rPr>
          <w:rFonts w:asciiTheme="minorHAnsi" w:eastAsia="Arial Unicode MS" w:hAnsiTheme="minorHAnsi" w:cstheme="minorHAnsi"/>
          <w:bCs/>
          <w:szCs w:val="22"/>
        </w:rPr>
        <w:tab/>
      </w:r>
      <w:r w:rsidR="00C61367" w:rsidRPr="00081711">
        <w:rPr>
          <w:rFonts w:asciiTheme="minorHAnsi" w:eastAsia="Arial Unicode MS" w:hAnsiTheme="minorHAnsi" w:cstheme="minorHAnsi"/>
          <w:bCs/>
          <w:szCs w:val="22"/>
        </w:rPr>
        <w:tab/>
      </w:r>
      <w:r w:rsidR="00C61367" w:rsidRPr="00081711">
        <w:rPr>
          <w:rFonts w:asciiTheme="minorHAnsi" w:eastAsia="Arial Unicode MS" w:hAnsiTheme="minorHAnsi" w:cstheme="minorHAnsi"/>
          <w:bCs/>
          <w:szCs w:val="22"/>
        </w:rPr>
        <w:tab/>
      </w:r>
      <w:r w:rsidR="00081711">
        <w:rPr>
          <w:rFonts w:asciiTheme="minorHAnsi" w:eastAsia="Arial Unicode MS" w:hAnsiTheme="minorHAnsi" w:cstheme="minorHAnsi"/>
          <w:bCs/>
          <w:szCs w:val="22"/>
        </w:rPr>
        <w:tab/>
      </w:r>
      <w:r w:rsidR="00C61367" w:rsidRPr="00081711">
        <w:rPr>
          <w:rFonts w:asciiTheme="minorHAnsi" w:eastAsia="Arial Unicode MS" w:hAnsiTheme="minorHAnsi" w:cstheme="minorHAnsi"/>
          <w:bCs/>
          <w:szCs w:val="22"/>
        </w:rPr>
        <w:t>2</w:t>
      </w:r>
      <w:r w:rsidR="000E28D9">
        <w:rPr>
          <w:rFonts w:asciiTheme="minorHAnsi" w:eastAsia="Arial Unicode MS" w:hAnsiTheme="minorHAnsi" w:cstheme="minorHAnsi"/>
          <w:bCs/>
          <w:szCs w:val="22"/>
        </w:rPr>
        <w:t>0</w:t>
      </w:r>
      <w:r w:rsidR="00C61367" w:rsidRPr="00081711">
        <w:rPr>
          <w:rFonts w:asciiTheme="minorHAnsi" w:eastAsia="Arial Unicode MS" w:hAnsiTheme="minorHAnsi" w:cstheme="minorHAnsi"/>
          <w:bCs/>
          <w:szCs w:val="22"/>
        </w:rPr>
        <w:t xml:space="preserve"> points</w:t>
      </w:r>
    </w:p>
    <w:p w14:paraId="40A74BB9" w14:textId="020341B0" w:rsidR="000E28D9" w:rsidRDefault="000E28D9" w:rsidP="00485A79">
      <w:pPr>
        <w:pStyle w:val="BodyText2"/>
        <w:numPr>
          <w:ilvl w:val="1"/>
          <w:numId w:val="4"/>
        </w:numPr>
        <w:rPr>
          <w:rFonts w:asciiTheme="minorHAnsi" w:eastAsia="Arial Unicode MS" w:hAnsiTheme="minorHAnsi" w:cstheme="minorHAnsi"/>
          <w:bCs/>
          <w:szCs w:val="22"/>
        </w:rPr>
      </w:pPr>
      <w:r>
        <w:rPr>
          <w:rFonts w:asciiTheme="minorHAnsi" w:eastAsia="Arial Unicode MS" w:hAnsiTheme="minorHAnsi" w:cstheme="minorHAnsi"/>
          <w:bCs/>
          <w:szCs w:val="22"/>
        </w:rPr>
        <w:t>Clearly articulated plan for addressing the application assurances</w:t>
      </w:r>
    </w:p>
    <w:p w14:paraId="47B691C6" w14:textId="22CBA1D0" w:rsidR="00485A79" w:rsidRDefault="000E28D9" w:rsidP="00485A79">
      <w:pPr>
        <w:pStyle w:val="BodyText2"/>
        <w:numPr>
          <w:ilvl w:val="1"/>
          <w:numId w:val="4"/>
        </w:numPr>
        <w:rPr>
          <w:rFonts w:asciiTheme="minorHAnsi" w:eastAsia="Arial Unicode MS" w:hAnsiTheme="minorHAnsi" w:cstheme="minorHAnsi"/>
          <w:bCs/>
          <w:szCs w:val="22"/>
        </w:rPr>
      </w:pPr>
      <w:r>
        <w:rPr>
          <w:rFonts w:asciiTheme="minorHAnsi" w:eastAsia="Arial Unicode MS" w:hAnsiTheme="minorHAnsi" w:cstheme="minorHAnsi"/>
          <w:bCs/>
          <w:szCs w:val="22"/>
        </w:rPr>
        <w:t>Clearly articulated plan for securing</w:t>
      </w:r>
      <w:r w:rsidR="00E35AE3">
        <w:rPr>
          <w:rFonts w:asciiTheme="minorHAnsi" w:eastAsia="Arial Unicode MS" w:hAnsiTheme="minorHAnsi" w:cstheme="minorHAnsi"/>
          <w:bCs/>
          <w:szCs w:val="22"/>
        </w:rPr>
        <w:t xml:space="preserve"> math</w:t>
      </w:r>
      <w:r>
        <w:rPr>
          <w:rFonts w:asciiTheme="minorHAnsi" w:eastAsia="Arial Unicode MS" w:hAnsiTheme="minorHAnsi" w:cstheme="minorHAnsi"/>
          <w:bCs/>
          <w:szCs w:val="22"/>
        </w:rPr>
        <w:t xml:space="preserve"> teacher buy-in</w:t>
      </w:r>
    </w:p>
    <w:p w14:paraId="403E3D96" w14:textId="77777777" w:rsidR="000E28D9" w:rsidRPr="00081711" w:rsidRDefault="000E28D9" w:rsidP="000E28D9">
      <w:pPr>
        <w:pStyle w:val="BodyText2"/>
        <w:ind w:left="1500"/>
        <w:rPr>
          <w:rFonts w:asciiTheme="minorHAnsi" w:eastAsia="Arial Unicode MS" w:hAnsiTheme="minorHAnsi" w:cstheme="minorHAnsi"/>
          <w:bCs/>
          <w:szCs w:val="22"/>
        </w:rPr>
      </w:pPr>
    </w:p>
    <w:p w14:paraId="2FAD0006" w14:textId="5FD6A7B5" w:rsidR="00C61367" w:rsidRDefault="00C61367" w:rsidP="00D20085">
      <w:pPr>
        <w:pStyle w:val="BodyText2"/>
        <w:numPr>
          <w:ilvl w:val="0"/>
          <w:numId w:val="4"/>
        </w:numPr>
        <w:rPr>
          <w:rFonts w:asciiTheme="minorHAnsi" w:eastAsia="Arial Unicode MS" w:hAnsiTheme="minorHAnsi" w:cstheme="minorHAnsi"/>
          <w:bCs/>
          <w:szCs w:val="22"/>
        </w:rPr>
      </w:pPr>
      <w:r w:rsidRPr="00081711">
        <w:rPr>
          <w:rFonts w:asciiTheme="minorHAnsi" w:eastAsia="Arial Unicode MS" w:hAnsiTheme="minorHAnsi" w:cstheme="minorHAnsi"/>
          <w:bCs/>
          <w:szCs w:val="22"/>
        </w:rPr>
        <w:t xml:space="preserve">District </w:t>
      </w:r>
      <w:r w:rsidR="000E28D9">
        <w:rPr>
          <w:rFonts w:asciiTheme="minorHAnsi" w:eastAsia="Arial Unicode MS" w:hAnsiTheme="minorHAnsi" w:cstheme="minorHAnsi"/>
          <w:bCs/>
          <w:szCs w:val="22"/>
        </w:rPr>
        <w:t>Capacity</w:t>
      </w:r>
      <w:r w:rsidR="00F44313" w:rsidRPr="00081711">
        <w:rPr>
          <w:rFonts w:asciiTheme="minorHAnsi" w:eastAsia="Arial Unicode MS" w:hAnsiTheme="minorHAnsi" w:cstheme="minorHAnsi"/>
          <w:bCs/>
          <w:szCs w:val="22"/>
        </w:rPr>
        <w:t xml:space="preserve"> (</w:t>
      </w:r>
      <w:r w:rsidRPr="00081711">
        <w:rPr>
          <w:rFonts w:asciiTheme="minorHAnsi" w:eastAsia="Arial Unicode MS" w:hAnsiTheme="minorHAnsi" w:cstheme="minorHAnsi"/>
          <w:bCs/>
          <w:szCs w:val="22"/>
        </w:rPr>
        <w:t xml:space="preserve">Question </w:t>
      </w:r>
      <w:r w:rsidR="006031C7" w:rsidRPr="00081711">
        <w:rPr>
          <w:rFonts w:asciiTheme="minorHAnsi" w:eastAsia="Arial Unicode MS" w:hAnsiTheme="minorHAnsi" w:cstheme="minorHAnsi"/>
          <w:bCs/>
          <w:szCs w:val="22"/>
        </w:rPr>
        <w:t>4</w:t>
      </w:r>
      <w:r w:rsidRPr="00081711">
        <w:rPr>
          <w:rFonts w:asciiTheme="minorHAnsi" w:eastAsia="Arial Unicode MS" w:hAnsiTheme="minorHAnsi" w:cstheme="minorHAnsi"/>
          <w:bCs/>
          <w:szCs w:val="22"/>
        </w:rPr>
        <w:t>)</w:t>
      </w:r>
      <w:r w:rsidRPr="00081711">
        <w:rPr>
          <w:rFonts w:asciiTheme="minorHAnsi" w:eastAsia="Arial Unicode MS" w:hAnsiTheme="minorHAnsi" w:cstheme="minorHAnsi"/>
          <w:bCs/>
          <w:szCs w:val="22"/>
        </w:rPr>
        <w:tab/>
        <w:t xml:space="preserve"> </w:t>
      </w:r>
      <w:r w:rsidRPr="00081711">
        <w:rPr>
          <w:rFonts w:asciiTheme="minorHAnsi" w:eastAsia="Arial Unicode MS" w:hAnsiTheme="minorHAnsi" w:cstheme="minorHAnsi"/>
          <w:bCs/>
          <w:szCs w:val="22"/>
        </w:rPr>
        <w:tab/>
      </w:r>
      <w:r w:rsidRPr="00081711">
        <w:rPr>
          <w:rFonts w:asciiTheme="minorHAnsi" w:eastAsia="Arial Unicode MS" w:hAnsiTheme="minorHAnsi" w:cstheme="minorHAnsi"/>
          <w:bCs/>
          <w:szCs w:val="22"/>
        </w:rPr>
        <w:tab/>
      </w:r>
      <w:r w:rsidRPr="00081711">
        <w:rPr>
          <w:rFonts w:asciiTheme="minorHAnsi" w:eastAsia="Arial Unicode MS" w:hAnsiTheme="minorHAnsi" w:cstheme="minorHAnsi"/>
          <w:bCs/>
          <w:szCs w:val="22"/>
        </w:rPr>
        <w:tab/>
      </w:r>
      <w:r w:rsidR="000E28D9">
        <w:rPr>
          <w:rFonts w:asciiTheme="minorHAnsi" w:eastAsia="Arial Unicode MS" w:hAnsiTheme="minorHAnsi" w:cstheme="minorHAnsi"/>
          <w:bCs/>
          <w:szCs w:val="22"/>
        </w:rPr>
        <w:tab/>
      </w:r>
      <w:r w:rsidR="00081711">
        <w:rPr>
          <w:rFonts w:asciiTheme="minorHAnsi" w:eastAsia="Arial Unicode MS" w:hAnsiTheme="minorHAnsi" w:cstheme="minorHAnsi"/>
          <w:bCs/>
          <w:szCs w:val="22"/>
        </w:rPr>
        <w:tab/>
      </w:r>
      <w:r w:rsidRPr="00081711">
        <w:rPr>
          <w:rFonts w:asciiTheme="minorHAnsi" w:eastAsia="Arial Unicode MS" w:hAnsiTheme="minorHAnsi" w:cstheme="minorHAnsi"/>
          <w:bCs/>
          <w:szCs w:val="22"/>
        </w:rPr>
        <w:t>2</w:t>
      </w:r>
      <w:r w:rsidR="000B64A4" w:rsidRPr="00081711">
        <w:rPr>
          <w:rFonts w:asciiTheme="minorHAnsi" w:eastAsia="Arial Unicode MS" w:hAnsiTheme="minorHAnsi" w:cstheme="minorHAnsi"/>
          <w:bCs/>
          <w:szCs w:val="22"/>
        </w:rPr>
        <w:t>0</w:t>
      </w:r>
      <w:r w:rsidRPr="00081711">
        <w:rPr>
          <w:rFonts w:asciiTheme="minorHAnsi" w:eastAsia="Arial Unicode MS" w:hAnsiTheme="minorHAnsi" w:cstheme="minorHAnsi"/>
          <w:bCs/>
          <w:szCs w:val="22"/>
        </w:rPr>
        <w:t xml:space="preserve"> points</w:t>
      </w:r>
    </w:p>
    <w:p w14:paraId="1CEEF050" w14:textId="77777777" w:rsidR="000E28D9" w:rsidRPr="00081711" w:rsidRDefault="000E28D9" w:rsidP="000E28D9">
      <w:pPr>
        <w:pStyle w:val="BodyText2"/>
        <w:ind w:left="780"/>
        <w:rPr>
          <w:rFonts w:asciiTheme="minorHAnsi" w:eastAsia="Arial Unicode MS" w:hAnsiTheme="minorHAnsi" w:cstheme="minorHAnsi"/>
          <w:bCs/>
          <w:szCs w:val="22"/>
        </w:rPr>
      </w:pPr>
    </w:p>
    <w:p w14:paraId="0E0513BA" w14:textId="046A8E05" w:rsidR="00AA62C0" w:rsidRPr="00081711" w:rsidRDefault="00AA62C0" w:rsidP="00AA62C0">
      <w:pPr>
        <w:pStyle w:val="BodyText2"/>
        <w:numPr>
          <w:ilvl w:val="0"/>
          <w:numId w:val="4"/>
        </w:numPr>
        <w:rPr>
          <w:rFonts w:asciiTheme="minorHAnsi" w:eastAsia="Arial Unicode MS" w:hAnsiTheme="minorHAnsi" w:cstheme="minorHAnsi"/>
          <w:bCs/>
          <w:szCs w:val="22"/>
        </w:rPr>
      </w:pPr>
      <w:r w:rsidRPr="00081711">
        <w:rPr>
          <w:rFonts w:asciiTheme="minorHAnsi" w:eastAsia="Arial Unicode MS" w:hAnsiTheme="minorHAnsi" w:cstheme="minorHAnsi"/>
          <w:bCs/>
          <w:szCs w:val="22"/>
        </w:rPr>
        <w:t xml:space="preserve">Participation in March 29, 2018 HQIM Meeting (Question </w:t>
      </w:r>
      <w:r w:rsidR="006031C7" w:rsidRPr="00081711">
        <w:rPr>
          <w:rFonts w:asciiTheme="minorHAnsi" w:eastAsia="Arial Unicode MS" w:hAnsiTheme="minorHAnsi" w:cstheme="minorHAnsi"/>
          <w:bCs/>
          <w:szCs w:val="22"/>
        </w:rPr>
        <w:t>5</w:t>
      </w:r>
      <w:r w:rsidR="00485A79">
        <w:rPr>
          <w:rFonts w:asciiTheme="minorHAnsi" w:eastAsia="Arial Unicode MS" w:hAnsiTheme="minorHAnsi" w:cstheme="minorHAnsi"/>
          <w:bCs/>
          <w:szCs w:val="22"/>
        </w:rPr>
        <w:t>)</w:t>
      </w:r>
      <w:r w:rsidR="00485A79">
        <w:rPr>
          <w:rFonts w:asciiTheme="minorHAnsi" w:eastAsia="Arial Unicode MS" w:hAnsiTheme="minorHAnsi" w:cstheme="minorHAnsi"/>
          <w:bCs/>
          <w:szCs w:val="22"/>
        </w:rPr>
        <w:tab/>
      </w:r>
      <w:r w:rsidR="00485A79">
        <w:rPr>
          <w:rFonts w:asciiTheme="minorHAnsi" w:eastAsia="Arial Unicode MS" w:hAnsiTheme="minorHAnsi" w:cstheme="minorHAnsi"/>
          <w:bCs/>
          <w:szCs w:val="22"/>
        </w:rPr>
        <w:tab/>
        <w:t>10</w:t>
      </w:r>
      <w:r w:rsidRPr="00081711">
        <w:rPr>
          <w:rFonts w:asciiTheme="minorHAnsi" w:eastAsia="Arial Unicode MS" w:hAnsiTheme="minorHAnsi" w:cstheme="minorHAnsi"/>
          <w:bCs/>
          <w:szCs w:val="22"/>
        </w:rPr>
        <w:t xml:space="preserve"> points</w:t>
      </w:r>
    </w:p>
    <w:p w14:paraId="1AE6A712" w14:textId="79CDC2CF" w:rsidR="009B210B" w:rsidRPr="000E28D9" w:rsidRDefault="009B210B">
      <w:pPr>
        <w:rPr>
          <w:sz w:val="24"/>
        </w:rPr>
      </w:pPr>
      <w:r w:rsidRPr="00081711">
        <w:rPr>
          <w:b/>
          <w:sz w:val="24"/>
          <w:u w:val="single"/>
        </w:rPr>
        <w:br/>
      </w:r>
      <w:r w:rsidR="009B63D9" w:rsidRPr="00081711">
        <w:rPr>
          <w:b/>
          <w:sz w:val="24"/>
          <w:u w:val="single"/>
        </w:rPr>
        <w:t xml:space="preserve">PLEASE </w:t>
      </w:r>
      <w:r w:rsidR="0047574C" w:rsidRPr="00081711">
        <w:rPr>
          <w:b/>
          <w:sz w:val="24"/>
          <w:u w:val="single"/>
        </w:rPr>
        <w:t>NOTE</w:t>
      </w:r>
      <w:r w:rsidR="0047574C" w:rsidRPr="00081711">
        <w:rPr>
          <w:sz w:val="24"/>
        </w:rPr>
        <w:t xml:space="preserve">:  Handwritten, faxed, and scanned applications will not be accepted. </w:t>
      </w:r>
      <w:r w:rsidR="000E28D9">
        <w:rPr>
          <w:sz w:val="24"/>
        </w:rPr>
        <w:t xml:space="preserve">Also, a webinar will be hosted on June </w:t>
      </w:r>
      <w:r w:rsidR="00E35AE3">
        <w:rPr>
          <w:sz w:val="24"/>
        </w:rPr>
        <w:t xml:space="preserve">1, 2018 to </w:t>
      </w:r>
      <w:r w:rsidR="000E28D9">
        <w:rPr>
          <w:sz w:val="24"/>
        </w:rPr>
        <w:t xml:space="preserve">explain the project, the application and the expectations for commitment to the High-Quality Instructional Materials Initiative. </w:t>
      </w:r>
      <w:r w:rsidR="00E35AE3">
        <w:rPr>
          <w:sz w:val="24"/>
        </w:rPr>
        <w:t>Questions may be submitted via email before the webinar to assure that all inquiries are addressed.</w:t>
      </w:r>
      <w:r>
        <w:rPr>
          <w:b/>
          <w:color w:val="FF0000"/>
          <w:sz w:val="24"/>
          <w:u w:val="single"/>
        </w:rPr>
        <w:br w:type="page"/>
      </w:r>
    </w:p>
    <w:p w14:paraId="1DA41C8E" w14:textId="77777777" w:rsidR="0021647E" w:rsidRPr="00FE34D2" w:rsidRDefault="00736292" w:rsidP="00B06D82">
      <w:pPr>
        <w:tabs>
          <w:tab w:val="left" w:pos="3652"/>
        </w:tabs>
        <w:spacing w:after="0" w:line="240" w:lineRule="auto"/>
        <w:rPr>
          <w:b/>
          <w:color w:val="FF0000"/>
          <w:sz w:val="24"/>
          <w:u w:val="single"/>
        </w:rPr>
      </w:pPr>
      <w:r w:rsidRPr="00FE34D2">
        <w:rPr>
          <w:b/>
          <w:color w:val="FF0000"/>
          <w:sz w:val="24"/>
          <w:u w:val="single"/>
        </w:rPr>
        <w:lastRenderedPageBreak/>
        <w:t>High-Quality Instructional Materials</w:t>
      </w:r>
      <w:r w:rsidR="00127F93" w:rsidRPr="00FE34D2">
        <w:rPr>
          <w:b/>
          <w:color w:val="FF0000"/>
          <w:sz w:val="24"/>
          <w:u w:val="single"/>
        </w:rPr>
        <w:t xml:space="preserve"> &amp; Professional Learning Pilot District</w:t>
      </w:r>
      <w:r w:rsidR="0021647E" w:rsidRPr="00FE34D2">
        <w:rPr>
          <w:b/>
          <w:color w:val="FF0000"/>
          <w:sz w:val="24"/>
          <w:u w:val="single"/>
        </w:rPr>
        <w:t xml:space="preserve"> Application</w:t>
      </w:r>
    </w:p>
    <w:tbl>
      <w:tblPr>
        <w:tblStyle w:val="TableGrid"/>
        <w:tblW w:w="9625" w:type="dxa"/>
        <w:tblLayout w:type="fixed"/>
        <w:tblCellMar>
          <w:top w:w="58" w:type="dxa"/>
          <w:left w:w="115" w:type="dxa"/>
          <w:bottom w:w="58" w:type="dxa"/>
          <w:right w:w="115" w:type="dxa"/>
        </w:tblCellMar>
        <w:tblLook w:val="0480" w:firstRow="0" w:lastRow="0" w:firstColumn="1" w:lastColumn="0" w:noHBand="0" w:noVBand="1"/>
      </w:tblPr>
      <w:tblGrid>
        <w:gridCol w:w="9085"/>
        <w:gridCol w:w="540"/>
      </w:tblGrid>
      <w:tr w:rsidR="0021647E" w14:paraId="49E0EFE7" w14:textId="77777777" w:rsidTr="000A790E">
        <w:trPr>
          <w:gridAfter w:val="1"/>
          <w:wAfter w:w="540" w:type="dxa"/>
          <w:trHeight w:val="23"/>
        </w:trPr>
        <w:tc>
          <w:tcPr>
            <w:tcW w:w="9085"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BE84436" w14:textId="77777777" w:rsidR="0021647E" w:rsidRPr="008532E6" w:rsidRDefault="00127F93" w:rsidP="00000A53">
            <w:pPr>
              <w:rPr>
                <w:b/>
                <w:color w:val="4472C4" w:themeColor="accent1"/>
                <w:spacing w:val="32"/>
                <w:u w:val="single"/>
              </w:rPr>
            </w:pPr>
            <w:r w:rsidRPr="008532E6">
              <w:rPr>
                <w:b/>
                <w:color w:val="4472C4" w:themeColor="accent1"/>
                <w:spacing w:val="32"/>
                <w:u w:val="single"/>
              </w:rPr>
              <w:t>DISTRICT POINT</w:t>
            </w:r>
            <w:r w:rsidR="00910016" w:rsidRPr="008532E6">
              <w:rPr>
                <w:b/>
                <w:color w:val="4472C4" w:themeColor="accent1"/>
                <w:spacing w:val="32"/>
                <w:u w:val="single"/>
              </w:rPr>
              <w:t>S</w:t>
            </w:r>
            <w:r w:rsidRPr="008532E6">
              <w:rPr>
                <w:b/>
                <w:color w:val="4472C4" w:themeColor="accent1"/>
                <w:spacing w:val="32"/>
                <w:u w:val="single"/>
              </w:rPr>
              <w:t xml:space="preserve"> OF CONTACT</w:t>
            </w:r>
            <w:r w:rsidR="0021647E" w:rsidRPr="008532E6">
              <w:rPr>
                <w:b/>
                <w:color w:val="4472C4" w:themeColor="accent1"/>
                <w:spacing w:val="32"/>
                <w:u w:val="single"/>
              </w:rPr>
              <w:sym w:font="Webdings" w:char="F036"/>
            </w:r>
          </w:p>
          <w:p w14:paraId="588D902D" w14:textId="77777777" w:rsidR="0021647E" w:rsidRPr="008B5C72" w:rsidRDefault="0021647E" w:rsidP="00000A53">
            <w:pPr>
              <w:contextualSpacing/>
              <w:rPr>
                <w:sz w:val="8"/>
              </w:rPr>
            </w:pPr>
          </w:p>
        </w:tc>
      </w:tr>
      <w:tr w:rsidR="0021647E" w:rsidRPr="00274798" w14:paraId="3DEB5684" w14:textId="77777777" w:rsidTr="002C02E6">
        <w:trPr>
          <w:gridAfter w:val="1"/>
          <w:wAfter w:w="540" w:type="dxa"/>
          <w:trHeight w:val="2515"/>
        </w:trPr>
        <w:tc>
          <w:tcPr>
            <w:tcW w:w="9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2E93FA" w14:textId="77777777" w:rsidR="0070589A" w:rsidRDefault="0070589A" w:rsidP="006031C7">
            <w:pPr>
              <w:spacing w:line="360" w:lineRule="auto"/>
            </w:pPr>
            <w:r>
              <w:t>Superintendent’s</w:t>
            </w:r>
            <w:r w:rsidRPr="00127F93">
              <w:t xml:space="preserve"> Name: </w:t>
            </w:r>
            <w:r w:rsidRPr="00127F93">
              <w:fldChar w:fldCharType="begin">
                <w:ffData>
                  <w:name w:val=""/>
                  <w:enabled/>
                  <w:calcOnExit w:val="0"/>
                  <w:textInput/>
                </w:ffData>
              </w:fldChar>
            </w:r>
            <w:r w:rsidRPr="00127F93">
              <w:instrText xml:space="preserve"> FORMTEXT </w:instrText>
            </w:r>
            <w:r w:rsidRPr="00127F93">
              <w:fldChar w:fldCharType="separate"/>
            </w:r>
            <w:r w:rsidRPr="00127F93">
              <w:rPr>
                <w:noProof/>
              </w:rPr>
              <w:t> </w:t>
            </w:r>
            <w:r w:rsidRPr="00127F93">
              <w:rPr>
                <w:noProof/>
              </w:rPr>
              <w:t> </w:t>
            </w:r>
            <w:r w:rsidRPr="00127F93">
              <w:rPr>
                <w:noProof/>
              </w:rPr>
              <w:t> </w:t>
            </w:r>
            <w:r w:rsidRPr="00127F93">
              <w:rPr>
                <w:noProof/>
              </w:rPr>
              <w:t> </w:t>
            </w:r>
            <w:r w:rsidRPr="00127F93">
              <w:rPr>
                <w:noProof/>
              </w:rPr>
              <w:t> </w:t>
            </w:r>
            <w:r w:rsidRPr="00127F93">
              <w:fldChar w:fldCharType="end"/>
            </w:r>
          </w:p>
          <w:p w14:paraId="2E3ACB61" w14:textId="77777777" w:rsidR="0070589A" w:rsidRDefault="0070589A" w:rsidP="006031C7">
            <w:pPr>
              <w:spacing w:line="360" w:lineRule="auto"/>
            </w:pPr>
            <w:r w:rsidRPr="00B73C50">
              <w:t xml:space="preserve">Date:  </w:t>
            </w:r>
            <w:r w:rsidRPr="00B73C50">
              <w:fldChar w:fldCharType="begin">
                <w:ffData>
                  <w:name w:val=""/>
                  <w:enabled/>
                  <w:calcOnExit w:val="0"/>
                  <w:textInput/>
                </w:ffData>
              </w:fldChar>
            </w:r>
            <w:r w:rsidRPr="00B73C50">
              <w:instrText xml:space="preserve"> FORMTEXT </w:instrText>
            </w:r>
            <w:r w:rsidRPr="00B73C50">
              <w:fldChar w:fldCharType="separate"/>
            </w:r>
            <w:r w:rsidRPr="00B73C50">
              <w:rPr>
                <w:noProof/>
              </w:rPr>
              <w:t> </w:t>
            </w:r>
            <w:r w:rsidRPr="00B73C50">
              <w:rPr>
                <w:noProof/>
              </w:rPr>
              <w:t> </w:t>
            </w:r>
            <w:r w:rsidRPr="00B73C50">
              <w:rPr>
                <w:noProof/>
              </w:rPr>
              <w:t> </w:t>
            </w:r>
            <w:r w:rsidRPr="00B73C50">
              <w:rPr>
                <w:noProof/>
              </w:rPr>
              <w:t> </w:t>
            </w:r>
            <w:r w:rsidRPr="00B73C50">
              <w:rPr>
                <w:noProof/>
              </w:rPr>
              <w:t xml:space="preserve">        </w:t>
            </w:r>
            <w:r w:rsidRPr="00B73C50">
              <w:rPr>
                <w:noProof/>
              </w:rPr>
              <w:t> </w:t>
            </w:r>
            <w:r w:rsidRPr="00B73C50">
              <w:fldChar w:fldCharType="end"/>
            </w:r>
          </w:p>
          <w:p w14:paraId="55605DCA" w14:textId="779F1D7A" w:rsidR="00127F93" w:rsidRPr="000A790E" w:rsidRDefault="00127F93" w:rsidP="006031C7">
            <w:pPr>
              <w:spacing w:line="360" w:lineRule="auto"/>
            </w:pPr>
            <w:r w:rsidRPr="00127F93">
              <w:t>District</w:t>
            </w:r>
            <w:r>
              <w:t xml:space="preserve"> Name</w:t>
            </w:r>
            <w:r w:rsidRPr="00127F93">
              <w:t xml:space="preserve">: </w:t>
            </w:r>
            <w:r w:rsidRPr="00127F93">
              <w:fldChar w:fldCharType="begin">
                <w:ffData>
                  <w:name w:val=""/>
                  <w:enabled/>
                  <w:calcOnExit w:val="0"/>
                  <w:textInput/>
                </w:ffData>
              </w:fldChar>
            </w:r>
            <w:r w:rsidRPr="00127F93">
              <w:instrText xml:space="preserve"> FORMTEXT </w:instrText>
            </w:r>
            <w:r w:rsidRPr="00127F93">
              <w:fldChar w:fldCharType="separate"/>
            </w:r>
            <w:r w:rsidRPr="00127F93">
              <w:rPr>
                <w:noProof/>
              </w:rPr>
              <w:t> </w:t>
            </w:r>
            <w:r w:rsidRPr="00127F93">
              <w:rPr>
                <w:noProof/>
              </w:rPr>
              <w:t> </w:t>
            </w:r>
            <w:r w:rsidRPr="00127F93">
              <w:rPr>
                <w:noProof/>
              </w:rPr>
              <w:t> </w:t>
            </w:r>
            <w:r w:rsidRPr="00127F93">
              <w:rPr>
                <w:noProof/>
              </w:rPr>
              <w:t> </w:t>
            </w:r>
            <w:r w:rsidRPr="00127F93">
              <w:rPr>
                <w:noProof/>
              </w:rPr>
              <w:t> </w:t>
            </w:r>
            <w:r w:rsidRPr="00127F93">
              <w:fldChar w:fldCharType="end"/>
            </w:r>
            <w:r w:rsidRPr="00127F93">
              <w:t xml:space="preserve">        </w:t>
            </w:r>
          </w:p>
          <w:p w14:paraId="6CFAE54C" w14:textId="32C68C62" w:rsidR="0021647E" w:rsidRDefault="00485A79" w:rsidP="006031C7">
            <w:pPr>
              <w:spacing w:line="360" w:lineRule="auto"/>
            </w:pPr>
            <w:r>
              <w:t>HQIM</w:t>
            </w:r>
            <w:r w:rsidR="000E28D9">
              <w:t xml:space="preserve"> </w:t>
            </w:r>
            <w:r>
              <w:t>Contact</w:t>
            </w:r>
            <w:r w:rsidR="0070589A">
              <w:t xml:space="preserve"> </w:t>
            </w:r>
            <w:r w:rsidR="0021647E" w:rsidRPr="00024EB5">
              <w:t xml:space="preserve">First Name: </w:t>
            </w:r>
            <w:r w:rsidR="0021647E" w:rsidRPr="00024EB5">
              <w:fldChar w:fldCharType="begin">
                <w:ffData>
                  <w:name w:val=""/>
                  <w:enabled/>
                  <w:calcOnExit w:val="0"/>
                  <w:textInput/>
                </w:ffData>
              </w:fldChar>
            </w:r>
            <w:r w:rsidR="0021647E" w:rsidRPr="00024EB5">
              <w:instrText xml:space="preserve"> FORMTEXT </w:instrText>
            </w:r>
            <w:r w:rsidR="0021647E" w:rsidRPr="00024EB5">
              <w:fldChar w:fldCharType="separate"/>
            </w:r>
            <w:r w:rsidR="0021647E" w:rsidRPr="00024EB5">
              <w:rPr>
                <w:noProof/>
              </w:rPr>
              <w:t> </w:t>
            </w:r>
            <w:r w:rsidR="0021647E" w:rsidRPr="00024EB5">
              <w:rPr>
                <w:noProof/>
              </w:rPr>
              <w:t> </w:t>
            </w:r>
            <w:r w:rsidR="0021647E" w:rsidRPr="00024EB5">
              <w:rPr>
                <w:noProof/>
              </w:rPr>
              <w:t> </w:t>
            </w:r>
            <w:r w:rsidR="0021647E" w:rsidRPr="00024EB5">
              <w:rPr>
                <w:noProof/>
              </w:rPr>
              <w:t> </w:t>
            </w:r>
            <w:r w:rsidR="0021647E" w:rsidRPr="00024EB5">
              <w:rPr>
                <w:noProof/>
              </w:rPr>
              <w:t> </w:t>
            </w:r>
            <w:r w:rsidR="0021647E" w:rsidRPr="00024EB5">
              <w:fldChar w:fldCharType="end"/>
            </w:r>
            <w:r w:rsidR="0021647E" w:rsidRPr="00024EB5">
              <w:t xml:space="preserve">          </w:t>
            </w:r>
            <w:r w:rsidR="0021647E">
              <w:t xml:space="preserve">                 </w:t>
            </w:r>
            <w:r w:rsidR="000E28D9">
              <w:t xml:space="preserve">       </w:t>
            </w:r>
            <w:r w:rsidR="0021647E">
              <w:t xml:space="preserve">    </w:t>
            </w:r>
            <w:r>
              <w:t xml:space="preserve"> </w:t>
            </w:r>
            <w:r w:rsidR="0070589A">
              <w:t xml:space="preserve">Contact’s </w:t>
            </w:r>
            <w:r w:rsidR="0021647E" w:rsidRPr="00024EB5">
              <w:t xml:space="preserve">Last Name:  </w:t>
            </w:r>
            <w:r w:rsidR="0021647E" w:rsidRPr="00024EB5">
              <w:fldChar w:fldCharType="begin">
                <w:ffData>
                  <w:name w:val=""/>
                  <w:enabled/>
                  <w:calcOnExit w:val="0"/>
                  <w:textInput/>
                </w:ffData>
              </w:fldChar>
            </w:r>
            <w:r w:rsidR="0021647E" w:rsidRPr="00024EB5">
              <w:instrText xml:space="preserve"> FORMTEXT </w:instrText>
            </w:r>
            <w:r w:rsidR="0021647E" w:rsidRPr="00024EB5">
              <w:fldChar w:fldCharType="separate"/>
            </w:r>
            <w:r w:rsidR="0021647E" w:rsidRPr="00024EB5">
              <w:rPr>
                <w:noProof/>
              </w:rPr>
              <w:t> </w:t>
            </w:r>
            <w:r w:rsidR="0021647E" w:rsidRPr="00024EB5">
              <w:rPr>
                <w:noProof/>
              </w:rPr>
              <w:t> </w:t>
            </w:r>
            <w:r w:rsidR="0021647E" w:rsidRPr="00024EB5">
              <w:rPr>
                <w:noProof/>
              </w:rPr>
              <w:t> </w:t>
            </w:r>
            <w:r w:rsidR="0021647E" w:rsidRPr="00024EB5">
              <w:rPr>
                <w:noProof/>
              </w:rPr>
              <w:t> </w:t>
            </w:r>
            <w:r w:rsidR="0021647E">
              <w:rPr>
                <w:noProof/>
              </w:rPr>
              <w:t xml:space="preserve">        </w:t>
            </w:r>
            <w:r w:rsidR="0021647E" w:rsidRPr="00024EB5">
              <w:rPr>
                <w:noProof/>
              </w:rPr>
              <w:t> </w:t>
            </w:r>
            <w:r w:rsidR="0021647E" w:rsidRPr="00024EB5">
              <w:fldChar w:fldCharType="end"/>
            </w:r>
          </w:p>
          <w:p w14:paraId="703B896C" w14:textId="5B200297" w:rsidR="000A790E" w:rsidRDefault="0070589A" w:rsidP="006031C7">
            <w:pPr>
              <w:spacing w:line="360" w:lineRule="auto"/>
            </w:pPr>
            <w:r>
              <w:t xml:space="preserve">Contact’s </w:t>
            </w:r>
            <w:r w:rsidR="000A790E">
              <w:t>Title/Role</w:t>
            </w:r>
            <w:r w:rsidR="000A790E" w:rsidRPr="00024EB5">
              <w:t xml:space="preserve">: </w:t>
            </w:r>
            <w:r w:rsidR="000A790E" w:rsidRPr="00024EB5">
              <w:fldChar w:fldCharType="begin">
                <w:ffData>
                  <w:name w:val=""/>
                  <w:enabled/>
                  <w:calcOnExit w:val="0"/>
                  <w:textInput/>
                </w:ffData>
              </w:fldChar>
            </w:r>
            <w:r w:rsidR="000A790E" w:rsidRPr="00024EB5">
              <w:instrText xml:space="preserve"> FORMTEXT </w:instrText>
            </w:r>
            <w:r w:rsidR="000A790E" w:rsidRPr="00024EB5">
              <w:fldChar w:fldCharType="separate"/>
            </w:r>
            <w:r w:rsidR="000A790E" w:rsidRPr="00024EB5">
              <w:rPr>
                <w:noProof/>
              </w:rPr>
              <w:t> </w:t>
            </w:r>
            <w:r w:rsidR="000A790E" w:rsidRPr="00024EB5">
              <w:rPr>
                <w:noProof/>
              </w:rPr>
              <w:t> </w:t>
            </w:r>
            <w:r w:rsidR="000A790E" w:rsidRPr="00024EB5">
              <w:rPr>
                <w:noProof/>
              </w:rPr>
              <w:t> </w:t>
            </w:r>
            <w:r w:rsidR="000A790E" w:rsidRPr="00024EB5">
              <w:rPr>
                <w:noProof/>
              </w:rPr>
              <w:t> </w:t>
            </w:r>
            <w:r w:rsidR="000A790E" w:rsidRPr="00024EB5">
              <w:rPr>
                <w:noProof/>
              </w:rPr>
              <w:t> </w:t>
            </w:r>
            <w:r w:rsidR="000A790E" w:rsidRPr="00024EB5">
              <w:fldChar w:fldCharType="end"/>
            </w:r>
            <w:r w:rsidR="000A790E" w:rsidRPr="00024EB5">
              <w:t xml:space="preserve">  </w:t>
            </w:r>
            <w:r w:rsidR="00485A79">
              <w:t xml:space="preserve"> </w:t>
            </w:r>
            <w:r w:rsidR="00485A79">
              <w:br/>
              <w:t>Contact’s</w:t>
            </w:r>
            <w:r w:rsidR="000A790E">
              <w:t xml:space="preserve"> Mailing Address:  </w:t>
            </w:r>
            <w:r w:rsidR="000A790E" w:rsidRPr="00024EB5">
              <w:fldChar w:fldCharType="begin">
                <w:ffData>
                  <w:name w:val=""/>
                  <w:enabled/>
                  <w:calcOnExit w:val="0"/>
                  <w:textInput/>
                </w:ffData>
              </w:fldChar>
            </w:r>
            <w:r w:rsidR="000A790E" w:rsidRPr="00024EB5">
              <w:instrText xml:space="preserve"> FORMTEXT </w:instrText>
            </w:r>
            <w:r w:rsidR="000A790E" w:rsidRPr="00024EB5">
              <w:fldChar w:fldCharType="separate"/>
            </w:r>
            <w:r w:rsidR="000A790E" w:rsidRPr="00024EB5">
              <w:rPr>
                <w:noProof/>
              </w:rPr>
              <w:t> </w:t>
            </w:r>
            <w:r w:rsidR="000A790E" w:rsidRPr="00024EB5">
              <w:rPr>
                <w:noProof/>
              </w:rPr>
              <w:t> </w:t>
            </w:r>
            <w:r w:rsidR="000A790E" w:rsidRPr="00024EB5">
              <w:rPr>
                <w:noProof/>
              </w:rPr>
              <w:t> </w:t>
            </w:r>
            <w:r w:rsidR="000A790E" w:rsidRPr="00024EB5">
              <w:rPr>
                <w:noProof/>
              </w:rPr>
              <w:t> </w:t>
            </w:r>
            <w:r w:rsidR="000A790E" w:rsidRPr="00024EB5">
              <w:rPr>
                <w:noProof/>
              </w:rPr>
              <w:t> </w:t>
            </w:r>
            <w:r w:rsidR="000A790E" w:rsidRPr="00024EB5">
              <w:fldChar w:fldCharType="end"/>
            </w:r>
            <w:r w:rsidR="000A790E">
              <w:t xml:space="preserve">                                                                                 </w:t>
            </w:r>
          </w:p>
          <w:p w14:paraId="3713D4F8" w14:textId="3E4486DC" w:rsidR="000A790E" w:rsidRDefault="00485A79" w:rsidP="006031C7">
            <w:pPr>
              <w:spacing w:line="360" w:lineRule="auto"/>
            </w:pPr>
            <w:r>
              <w:t>Contact’s</w:t>
            </w:r>
            <w:r w:rsidR="000A790E">
              <w:t xml:space="preserve"> Email Address:</w:t>
            </w:r>
            <w:r w:rsidR="000A790E" w:rsidRPr="00024EB5">
              <w:t xml:space="preserve"> </w:t>
            </w:r>
            <w:r w:rsidR="000A790E" w:rsidRPr="00024EB5">
              <w:fldChar w:fldCharType="begin">
                <w:ffData>
                  <w:name w:val=""/>
                  <w:enabled/>
                  <w:calcOnExit w:val="0"/>
                  <w:textInput/>
                </w:ffData>
              </w:fldChar>
            </w:r>
            <w:r w:rsidR="000A790E" w:rsidRPr="00024EB5">
              <w:instrText xml:space="preserve"> FORMTEXT </w:instrText>
            </w:r>
            <w:r w:rsidR="000A790E" w:rsidRPr="00024EB5">
              <w:fldChar w:fldCharType="separate"/>
            </w:r>
            <w:r w:rsidR="000A790E" w:rsidRPr="00024EB5">
              <w:rPr>
                <w:noProof/>
              </w:rPr>
              <w:t> </w:t>
            </w:r>
            <w:r w:rsidR="000A790E" w:rsidRPr="00024EB5">
              <w:rPr>
                <w:noProof/>
              </w:rPr>
              <w:t> </w:t>
            </w:r>
            <w:r w:rsidR="000A790E" w:rsidRPr="00024EB5">
              <w:rPr>
                <w:noProof/>
              </w:rPr>
              <w:t> </w:t>
            </w:r>
            <w:r w:rsidR="000A790E" w:rsidRPr="00024EB5">
              <w:rPr>
                <w:noProof/>
              </w:rPr>
              <w:t> </w:t>
            </w:r>
            <w:r w:rsidR="000A790E" w:rsidRPr="00024EB5">
              <w:rPr>
                <w:noProof/>
              </w:rPr>
              <w:t> </w:t>
            </w:r>
            <w:r w:rsidR="000A790E" w:rsidRPr="00024EB5">
              <w:fldChar w:fldCharType="end"/>
            </w:r>
          </w:p>
          <w:p w14:paraId="74034E9A" w14:textId="53DCC2EB" w:rsidR="000A790E" w:rsidRPr="00024EB5" w:rsidRDefault="000A790E" w:rsidP="008532E6">
            <w:pPr>
              <w:spacing w:line="276" w:lineRule="auto"/>
              <w:rPr>
                <w:b/>
                <w:szCs w:val="20"/>
              </w:rPr>
            </w:pPr>
          </w:p>
        </w:tc>
      </w:tr>
      <w:tr w:rsidR="00127F93" w:rsidRPr="00274798" w14:paraId="6DD29B49" w14:textId="77777777" w:rsidTr="000A790E">
        <w:trPr>
          <w:trHeight w:val="80"/>
        </w:trPr>
        <w:tc>
          <w:tcPr>
            <w:tcW w:w="96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62E770" w14:textId="77777777" w:rsidR="00836350" w:rsidRDefault="00836350" w:rsidP="00000A53">
            <w:pPr>
              <w:rPr>
                <w:b/>
                <w:sz w:val="22"/>
              </w:rPr>
            </w:pPr>
            <w:r>
              <w:rPr>
                <w:b/>
                <w:color w:val="4472C4" w:themeColor="accent1"/>
                <w:spacing w:val="32"/>
                <w:u w:val="single"/>
              </w:rPr>
              <w:t>GOALS AND OTHER CONSIDERATIONS</w:t>
            </w:r>
            <w:r w:rsidRPr="00024EB5">
              <w:rPr>
                <w:b/>
                <w:color w:val="4472C4" w:themeColor="accent1"/>
                <w:spacing w:val="32"/>
                <w:u w:val="single"/>
              </w:rPr>
              <w:sym w:font="Webdings" w:char="F036"/>
            </w:r>
          </w:p>
          <w:p w14:paraId="5555733A" w14:textId="77777777" w:rsidR="00FC0ECF" w:rsidRPr="00FC0ECF" w:rsidRDefault="00FC0ECF" w:rsidP="00000A53">
            <w:pPr>
              <w:rPr>
                <w:b/>
                <w:sz w:val="22"/>
              </w:rPr>
            </w:pPr>
            <w:r w:rsidRPr="00FC0ECF">
              <w:rPr>
                <w:b/>
                <w:sz w:val="22"/>
              </w:rPr>
              <w:t xml:space="preserve">Question </w:t>
            </w:r>
            <w:r w:rsidR="000A790E">
              <w:rPr>
                <w:b/>
                <w:sz w:val="22"/>
              </w:rPr>
              <w:t>1</w:t>
            </w:r>
            <w:r w:rsidRPr="00FC0ECF">
              <w:rPr>
                <w:b/>
                <w:sz w:val="22"/>
              </w:rPr>
              <w:t xml:space="preserve">: </w:t>
            </w:r>
          </w:p>
          <w:p w14:paraId="605B7DAA" w14:textId="75648B11" w:rsidR="00A54FDA" w:rsidRDefault="00FC0ECF" w:rsidP="00A54FDA">
            <w:pPr>
              <w:rPr>
                <w:sz w:val="22"/>
              </w:rPr>
            </w:pPr>
            <w:r>
              <w:rPr>
                <w:sz w:val="22"/>
              </w:rPr>
              <w:t>What are your goals</w:t>
            </w:r>
            <w:r w:rsidR="009828C8">
              <w:rPr>
                <w:sz w:val="22"/>
              </w:rPr>
              <w:t xml:space="preserve"> and desired outcomes</w:t>
            </w:r>
            <w:r>
              <w:rPr>
                <w:sz w:val="22"/>
              </w:rPr>
              <w:t xml:space="preserve"> as a district related to HQIM-PL implementation</w:t>
            </w:r>
            <w:r w:rsidR="009B210B">
              <w:rPr>
                <w:sz w:val="22"/>
              </w:rPr>
              <w:t>?</w:t>
            </w:r>
            <w:r w:rsidR="00D20085">
              <w:rPr>
                <w:sz w:val="22"/>
              </w:rPr>
              <w:t xml:space="preserve"> </w:t>
            </w:r>
            <w:r w:rsidR="00E35AE3">
              <w:rPr>
                <w:sz w:val="22"/>
              </w:rPr>
              <w:t>Please limit response to 500 words or less</w:t>
            </w:r>
            <w:r w:rsidR="00E35AE3">
              <w:rPr>
                <w:rFonts w:eastAsia="Arial Unicode MS" w:cstheme="minorHAnsi"/>
                <w:bCs/>
                <w:sz w:val="22"/>
                <w:szCs w:val="22"/>
              </w:rPr>
              <w:t>.</w:t>
            </w:r>
          </w:p>
          <w:p w14:paraId="47D75485" w14:textId="6D51C3D2" w:rsidR="00DB6564" w:rsidRDefault="00A54FDA" w:rsidP="00000A53">
            <w:pPr>
              <w:rPr>
                <w:sz w:val="22"/>
              </w:rPr>
            </w:pPr>
            <w:r w:rsidRPr="0030710B">
              <w:rPr>
                <w:sz w:val="20"/>
              </w:rPr>
              <w:fldChar w:fldCharType="begin">
                <w:ffData>
                  <w:name w:val=""/>
                  <w:enabled/>
                  <w:calcOnExit w:val="0"/>
                  <w:textInput/>
                </w:ffData>
              </w:fldChar>
            </w:r>
            <w:r w:rsidRPr="0030710B">
              <w:rPr>
                <w:sz w:val="20"/>
              </w:rPr>
              <w:instrText xml:space="preserve"> FORMTEXT </w:instrText>
            </w:r>
            <w:r w:rsidRPr="0030710B">
              <w:rPr>
                <w:sz w:val="20"/>
              </w:rPr>
            </w:r>
            <w:r w:rsidRPr="0030710B">
              <w:rPr>
                <w:sz w:val="20"/>
              </w:rPr>
              <w:fldChar w:fldCharType="separate"/>
            </w:r>
            <w:r>
              <w:rPr>
                <w:noProof/>
                <w:sz w:val="20"/>
              </w:rPr>
              <w:t> </w:t>
            </w:r>
            <w:r>
              <w:rPr>
                <w:noProof/>
                <w:sz w:val="20"/>
              </w:rPr>
              <w:t> </w:t>
            </w:r>
            <w:r>
              <w:rPr>
                <w:noProof/>
                <w:sz w:val="20"/>
              </w:rPr>
              <w:t> </w:t>
            </w:r>
            <w:r>
              <w:rPr>
                <w:noProof/>
                <w:sz w:val="20"/>
              </w:rPr>
              <w:t> </w:t>
            </w:r>
            <w:r>
              <w:rPr>
                <w:noProof/>
                <w:sz w:val="20"/>
              </w:rPr>
              <w:t> </w:t>
            </w:r>
            <w:r w:rsidRPr="0030710B">
              <w:rPr>
                <w:sz w:val="20"/>
              </w:rPr>
              <w:fldChar w:fldCharType="end"/>
            </w:r>
          </w:p>
          <w:p w14:paraId="5FF17583" w14:textId="77777777" w:rsidR="00DB6564" w:rsidRDefault="00DB6564" w:rsidP="00000A53">
            <w:pPr>
              <w:rPr>
                <w:sz w:val="22"/>
              </w:rPr>
            </w:pPr>
          </w:p>
          <w:p w14:paraId="1BB2E85E" w14:textId="39515A1F" w:rsidR="00A54FDA" w:rsidRPr="00A54FDA" w:rsidRDefault="00A54FDA" w:rsidP="00A54FDA">
            <w:pPr>
              <w:rPr>
                <w:b/>
                <w:sz w:val="22"/>
              </w:rPr>
            </w:pPr>
            <w:r>
              <w:rPr>
                <w:b/>
                <w:sz w:val="22"/>
              </w:rPr>
              <w:t>Question 2:</w:t>
            </w:r>
          </w:p>
          <w:p w14:paraId="38CB0A6B" w14:textId="453B2D45" w:rsidR="00A54FDA" w:rsidRDefault="00485A79" w:rsidP="00A54FDA">
            <w:pPr>
              <w:rPr>
                <w:sz w:val="22"/>
              </w:rPr>
            </w:pPr>
            <w:r>
              <w:rPr>
                <w:sz w:val="22"/>
              </w:rPr>
              <w:t>How will</w:t>
            </w:r>
            <w:r w:rsidR="00DB6564">
              <w:rPr>
                <w:sz w:val="22"/>
              </w:rPr>
              <w:t xml:space="preserve"> </w:t>
            </w:r>
            <w:r>
              <w:rPr>
                <w:sz w:val="22"/>
              </w:rPr>
              <w:t>you determine what</w:t>
            </w:r>
            <w:r w:rsidR="00D20085">
              <w:rPr>
                <w:sz w:val="22"/>
              </w:rPr>
              <w:t xml:space="preserve"> </w:t>
            </w:r>
            <w:r>
              <w:rPr>
                <w:rFonts w:eastAsia="Arial Unicode MS" w:cstheme="minorHAnsi"/>
                <w:bCs/>
                <w:sz w:val="22"/>
                <w:szCs w:val="22"/>
              </w:rPr>
              <w:t xml:space="preserve">HQIM-aligned professional learning </w:t>
            </w:r>
            <w:r>
              <w:rPr>
                <w:sz w:val="22"/>
              </w:rPr>
              <w:t xml:space="preserve">will be provided in your district? How will you evaluate </w:t>
            </w:r>
            <w:r w:rsidR="00D20085">
              <w:rPr>
                <w:rFonts w:eastAsia="Arial Unicode MS" w:cstheme="minorHAnsi"/>
                <w:bCs/>
                <w:sz w:val="22"/>
                <w:szCs w:val="22"/>
              </w:rPr>
              <w:t xml:space="preserve">the effectiveness of </w:t>
            </w:r>
            <w:r w:rsidR="00081711">
              <w:rPr>
                <w:rFonts w:eastAsia="Arial Unicode MS" w:cstheme="minorHAnsi"/>
                <w:bCs/>
                <w:sz w:val="22"/>
                <w:szCs w:val="22"/>
              </w:rPr>
              <w:t>HQIM-aligned p</w:t>
            </w:r>
            <w:r w:rsidR="00D20085">
              <w:rPr>
                <w:rFonts w:eastAsia="Arial Unicode MS" w:cstheme="minorHAnsi"/>
                <w:bCs/>
                <w:sz w:val="22"/>
                <w:szCs w:val="22"/>
              </w:rPr>
              <w:t xml:space="preserve">rofessional </w:t>
            </w:r>
            <w:r w:rsidR="00081711">
              <w:rPr>
                <w:rFonts w:eastAsia="Arial Unicode MS" w:cstheme="minorHAnsi"/>
                <w:bCs/>
                <w:sz w:val="22"/>
                <w:szCs w:val="22"/>
              </w:rPr>
              <w:t>l</w:t>
            </w:r>
            <w:r w:rsidR="00D20085">
              <w:rPr>
                <w:rFonts w:eastAsia="Arial Unicode MS" w:cstheme="minorHAnsi"/>
                <w:bCs/>
                <w:sz w:val="22"/>
                <w:szCs w:val="22"/>
              </w:rPr>
              <w:t>earning</w:t>
            </w:r>
            <w:r w:rsidR="00081711">
              <w:rPr>
                <w:rFonts w:eastAsia="Arial Unicode MS" w:cstheme="minorHAnsi"/>
                <w:bCs/>
                <w:sz w:val="22"/>
                <w:szCs w:val="22"/>
              </w:rPr>
              <w:t xml:space="preserve"> delivered</w:t>
            </w:r>
            <w:r w:rsidR="00D20085">
              <w:rPr>
                <w:rFonts w:eastAsia="Arial Unicode MS" w:cstheme="minorHAnsi"/>
                <w:bCs/>
                <w:sz w:val="22"/>
                <w:szCs w:val="22"/>
              </w:rPr>
              <w:t xml:space="preserve"> </w:t>
            </w:r>
            <w:r w:rsidR="00DB6564">
              <w:rPr>
                <w:rFonts w:eastAsia="Arial Unicode MS" w:cstheme="minorHAnsi"/>
                <w:bCs/>
                <w:sz w:val="22"/>
                <w:szCs w:val="22"/>
              </w:rPr>
              <w:t>in your district?</w:t>
            </w:r>
            <w:r w:rsidR="00A54FDA">
              <w:rPr>
                <w:rFonts w:eastAsia="Arial Unicode MS" w:cstheme="minorHAnsi"/>
                <w:bCs/>
                <w:sz w:val="22"/>
                <w:szCs w:val="22"/>
              </w:rPr>
              <w:t xml:space="preserve"> </w:t>
            </w:r>
            <w:r w:rsidR="000E28D9">
              <w:rPr>
                <w:sz w:val="22"/>
              </w:rPr>
              <w:t>Please limit response to 500 words or less</w:t>
            </w:r>
            <w:r w:rsidR="00A54FDA">
              <w:rPr>
                <w:rFonts w:eastAsia="Arial Unicode MS" w:cstheme="minorHAnsi"/>
                <w:bCs/>
                <w:sz w:val="22"/>
                <w:szCs w:val="22"/>
              </w:rPr>
              <w:t>.</w:t>
            </w:r>
          </w:p>
          <w:p w14:paraId="48E5EF8B" w14:textId="22993C0D" w:rsidR="00DB6564" w:rsidRDefault="00A54FDA" w:rsidP="00000A53">
            <w:pPr>
              <w:rPr>
                <w:rFonts w:eastAsia="Arial Unicode MS" w:cstheme="minorHAnsi"/>
                <w:bCs/>
                <w:sz w:val="22"/>
                <w:szCs w:val="22"/>
              </w:rPr>
            </w:pPr>
            <w:r w:rsidRPr="0030710B">
              <w:rPr>
                <w:sz w:val="20"/>
              </w:rPr>
              <w:fldChar w:fldCharType="begin">
                <w:ffData>
                  <w:name w:val=""/>
                  <w:enabled/>
                  <w:calcOnExit w:val="0"/>
                  <w:textInput/>
                </w:ffData>
              </w:fldChar>
            </w:r>
            <w:r w:rsidRPr="0030710B">
              <w:rPr>
                <w:sz w:val="20"/>
              </w:rPr>
              <w:instrText xml:space="preserve"> FORMTEXT </w:instrText>
            </w:r>
            <w:r w:rsidRPr="0030710B">
              <w:rPr>
                <w:sz w:val="20"/>
              </w:rPr>
            </w:r>
            <w:r w:rsidRPr="0030710B">
              <w:rPr>
                <w:sz w:val="20"/>
              </w:rPr>
              <w:fldChar w:fldCharType="separate"/>
            </w:r>
            <w:bookmarkStart w:id="3" w:name="_GoBack"/>
            <w:bookmarkEnd w:id="3"/>
            <w:r>
              <w:rPr>
                <w:noProof/>
                <w:sz w:val="20"/>
              </w:rPr>
              <w:t> </w:t>
            </w:r>
            <w:r>
              <w:rPr>
                <w:noProof/>
                <w:sz w:val="20"/>
              </w:rPr>
              <w:t> </w:t>
            </w:r>
            <w:r>
              <w:rPr>
                <w:noProof/>
                <w:sz w:val="20"/>
              </w:rPr>
              <w:t> </w:t>
            </w:r>
            <w:r>
              <w:rPr>
                <w:noProof/>
                <w:sz w:val="20"/>
              </w:rPr>
              <w:t> </w:t>
            </w:r>
            <w:r>
              <w:rPr>
                <w:noProof/>
                <w:sz w:val="20"/>
              </w:rPr>
              <w:t> </w:t>
            </w:r>
            <w:r w:rsidRPr="0030710B">
              <w:rPr>
                <w:sz w:val="20"/>
              </w:rPr>
              <w:fldChar w:fldCharType="end"/>
            </w:r>
          </w:p>
          <w:p w14:paraId="6C5E74D2" w14:textId="00FB38F9" w:rsidR="00A54FDA" w:rsidRDefault="00A54FDA" w:rsidP="00000A53">
            <w:pPr>
              <w:rPr>
                <w:rFonts w:eastAsia="Arial Unicode MS" w:cstheme="minorHAnsi"/>
                <w:bCs/>
                <w:sz w:val="22"/>
                <w:szCs w:val="22"/>
              </w:rPr>
            </w:pPr>
          </w:p>
          <w:p w14:paraId="40C5568A" w14:textId="56555B96" w:rsidR="00A54FDA" w:rsidRPr="00A54FDA" w:rsidRDefault="00A54FDA" w:rsidP="00000A53">
            <w:pPr>
              <w:rPr>
                <w:rFonts w:eastAsia="Arial Unicode MS" w:cstheme="minorHAnsi"/>
                <w:b/>
                <w:bCs/>
                <w:sz w:val="22"/>
                <w:szCs w:val="22"/>
              </w:rPr>
            </w:pPr>
            <w:r w:rsidRPr="00A54FDA">
              <w:rPr>
                <w:rFonts w:eastAsia="Arial Unicode MS" w:cstheme="minorHAnsi"/>
                <w:b/>
                <w:bCs/>
                <w:sz w:val="22"/>
                <w:szCs w:val="22"/>
              </w:rPr>
              <w:t>Question 3:</w:t>
            </w:r>
          </w:p>
          <w:p w14:paraId="4A32531C" w14:textId="11805052" w:rsidR="00FC0ECF" w:rsidRDefault="00A54FDA" w:rsidP="00000A53">
            <w:pPr>
              <w:rPr>
                <w:sz w:val="22"/>
              </w:rPr>
            </w:pPr>
            <w:r>
              <w:rPr>
                <w:rFonts w:eastAsia="Arial Unicode MS" w:cstheme="minorHAnsi"/>
                <w:bCs/>
                <w:sz w:val="22"/>
                <w:szCs w:val="22"/>
              </w:rPr>
              <w:t xml:space="preserve">How will the </w:t>
            </w:r>
            <w:r w:rsidR="00D20085">
              <w:rPr>
                <w:rFonts w:eastAsia="Arial Unicode MS" w:cstheme="minorHAnsi"/>
                <w:bCs/>
                <w:sz w:val="22"/>
                <w:szCs w:val="22"/>
              </w:rPr>
              <w:t>district</w:t>
            </w:r>
            <w:r w:rsidR="00485A79">
              <w:rPr>
                <w:rFonts w:eastAsia="Arial Unicode MS" w:cstheme="minorHAnsi"/>
                <w:bCs/>
                <w:sz w:val="22"/>
                <w:szCs w:val="22"/>
              </w:rPr>
              <w:t xml:space="preserve"> addr</w:t>
            </w:r>
            <w:r w:rsidR="000E28D9">
              <w:rPr>
                <w:rFonts w:eastAsia="Arial Unicode MS" w:cstheme="minorHAnsi"/>
                <w:bCs/>
                <w:sz w:val="22"/>
                <w:szCs w:val="22"/>
              </w:rPr>
              <w:t>ess the six assurances included</w:t>
            </w:r>
            <w:r w:rsidR="00485A79">
              <w:rPr>
                <w:rFonts w:eastAsia="Arial Unicode MS" w:cstheme="minorHAnsi"/>
                <w:bCs/>
                <w:sz w:val="22"/>
                <w:szCs w:val="22"/>
              </w:rPr>
              <w:t xml:space="preserve"> with</w:t>
            </w:r>
            <w:r w:rsidR="000E28D9">
              <w:rPr>
                <w:rFonts w:eastAsia="Arial Unicode MS" w:cstheme="minorHAnsi"/>
                <w:bCs/>
                <w:sz w:val="22"/>
                <w:szCs w:val="22"/>
              </w:rPr>
              <w:t>in the application and secure</w:t>
            </w:r>
            <w:r w:rsidR="00E35AE3">
              <w:rPr>
                <w:rFonts w:eastAsia="Arial Unicode MS" w:cstheme="minorHAnsi"/>
                <w:bCs/>
                <w:sz w:val="22"/>
                <w:szCs w:val="22"/>
              </w:rPr>
              <w:t xml:space="preserve"> buy-in from</w:t>
            </w:r>
            <w:r w:rsidR="000E28D9">
              <w:rPr>
                <w:rFonts w:eastAsia="Arial Unicode MS" w:cstheme="minorHAnsi"/>
                <w:bCs/>
                <w:sz w:val="22"/>
                <w:szCs w:val="22"/>
              </w:rPr>
              <w:t xml:space="preserve"> math teacher</w:t>
            </w:r>
            <w:r w:rsidR="00E35AE3">
              <w:rPr>
                <w:rFonts w:eastAsia="Arial Unicode MS" w:cstheme="minorHAnsi"/>
                <w:bCs/>
                <w:sz w:val="22"/>
                <w:szCs w:val="22"/>
              </w:rPr>
              <w:t>s</w:t>
            </w:r>
            <w:r w:rsidR="000E28D9">
              <w:rPr>
                <w:rFonts w:eastAsia="Arial Unicode MS" w:cstheme="minorHAnsi"/>
                <w:bCs/>
                <w:sz w:val="22"/>
                <w:szCs w:val="22"/>
              </w:rPr>
              <w:t xml:space="preserve"> </w:t>
            </w:r>
            <w:r w:rsidR="00E35AE3">
              <w:rPr>
                <w:rFonts w:eastAsia="Arial Unicode MS" w:cstheme="minorHAnsi"/>
                <w:bCs/>
                <w:sz w:val="22"/>
                <w:szCs w:val="22"/>
              </w:rPr>
              <w:t>within your district</w:t>
            </w:r>
            <w:r>
              <w:rPr>
                <w:rFonts w:eastAsia="Arial Unicode MS" w:cstheme="minorHAnsi"/>
                <w:bCs/>
                <w:sz w:val="22"/>
                <w:szCs w:val="22"/>
              </w:rPr>
              <w:t>?</w:t>
            </w:r>
            <w:r w:rsidR="002C02E6">
              <w:rPr>
                <w:rFonts w:eastAsia="Arial Unicode MS" w:cstheme="minorHAnsi"/>
                <w:bCs/>
                <w:sz w:val="22"/>
                <w:szCs w:val="22"/>
              </w:rPr>
              <w:t xml:space="preserve"> </w:t>
            </w:r>
            <w:r w:rsidR="000E28D9">
              <w:rPr>
                <w:sz w:val="22"/>
              </w:rPr>
              <w:t>Please limit response to 500 words or less</w:t>
            </w:r>
            <w:r w:rsidR="002C02E6">
              <w:rPr>
                <w:rFonts w:eastAsia="Arial Unicode MS" w:cstheme="minorHAnsi"/>
                <w:bCs/>
                <w:sz w:val="22"/>
                <w:szCs w:val="22"/>
              </w:rPr>
              <w:t>.</w:t>
            </w:r>
          </w:p>
          <w:p w14:paraId="07AB2740" w14:textId="77777777" w:rsidR="00127F93" w:rsidRDefault="00127F93" w:rsidP="00000A53">
            <w:pPr>
              <w:rPr>
                <w:sz w:val="20"/>
              </w:rPr>
            </w:pPr>
            <w:r w:rsidRPr="0030710B">
              <w:rPr>
                <w:sz w:val="20"/>
              </w:rPr>
              <w:fldChar w:fldCharType="begin">
                <w:ffData>
                  <w:name w:val=""/>
                  <w:enabled/>
                  <w:calcOnExit w:val="0"/>
                  <w:textInput/>
                </w:ffData>
              </w:fldChar>
            </w:r>
            <w:r w:rsidRPr="0030710B">
              <w:rPr>
                <w:sz w:val="20"/>
              </w:rPr>
              <w:instrText xml:space="preserve"> FORMTEXT </w:instrText>
            </w:r>
            <w:r w:rsidRPr="0030710B">
              <w:rPr>
                <w:sz w:val="20"/>
              </w:rPr>
            </w:r>
            <w:r w:rsidRPr="0030710B">
              <w:rPr>
                <w:sz w:val="20"/>
              </w:rPr>
              <w:fldChar w:fldCharType="separate"/>
            </w:r>
            <w:r>
              <w:rPr>
                <w:noProof/>
                <w:sz w:val="20"/>
              </w:rPr>
              <w:t> </w:t>
            </w:r>
            <w:r>
              <w:rPr>
                <w:noProof/>
                <w:sz w:val="20"/>
              </w:rPr>
              <w:t> </w:t>
            </w:r>
            <w:r>
              <w:rPr>
                <w:noProof/>
                <w:sz w:val="20"/>
              </w:rPr>
              <w:t> </w:t>
            </w:r>
            <w:r>
              <w:rPr>
                <w:noProof/>
                <w:sz w:val="20"/>
              </w:rPr>
              <w:t> </w:t>
            </w:r>
            <w:r>
              <w:rPr>
                <w:noProof/>
                <w:sz w:val="20"/>
              </w:rPr>
              <w:t> </w:t>
            </w:r>
            <w:r w:rsidRPr="0030710B">
              <w:rPr>
                <w:sz w:val="20"/>
              </w:rPr>
              <w:fldChar w:fldCharType="end"/>
            </w:r>
          </w:p>
          <w:p w14:paraId="4C0D8011" w14:textId="77777777" w:rsidR="00FC0ECF" w:rsidRDefault="00FC0ECF" w:rsidP="00000A53">
            <w:pPr>
              <w:rPr>
                <w:sz w:val="20"/>
              </w:rPr>
            </w:pPr>
          </w:p>
          <w:p w14:paraId="3CF6E065" w14:textId="68807B34" w:rsidR="00FC0ECF" w:rsidRPr="00FE34D2" w:rsidRDefault="00FC0ECF" w:rsidP="00000A53">
            <w:pPr>
              <w:rPr>
                <w:b/>
                <w:sz w:val="22"/>
              </w:rPr>
            </w:pPr>
            <w:r w:rsidRPr="00FE34D2">
              <w:rPr>
                <w:b/>
                <w:sz w:val="22"/>
              </w:rPr>
              <w:t xml:space="preserve">Question </w:t>
            </w:r>
            <w:r w:rsidR="00A54FDA">
              <w:rPr>
                <w:b/>
                <w:sz w:val="22"/>
              </w:rPr>
              <w:t>4</w:t>
            </w:r>
            <w:r w:rsidRPr="00FE34D2">
              <w:rPr>
                <w:b/>
                <w:sz w:val="22"/>
              </w:rPr>
              <w:t>:</w:t>
            </w:r>
            <w:r w:rsidR="00D20085">
              <w:rPr>
                <w:b/>
                <w:sz w:val="22"/>
              </w:rPr>
              <w:t xml:space="preserve"> </w:t>
            </w:r>
          </w:p>
          <w:p w14:paraId="660B62D3" w14:textId="66649A86" w:rsidR="009828C8" w:rsidRDefault="00FC0ECF" w:rsidP="00000A53">
            <w:pPr>
              <w:rPr>
                <w:sz w:val="22"/>
              </w:rPr>
            </w:pPr>
            <w:r w:rsidRPr="00FE34D2">
              <w:rPr>
                <w:sz w:val="22"/>
              </w:rPr>
              <w:t xml:space="preserve">If your district is selected as one of the HQIM-PL pilot sites, please identify any circumstances that we should be aware of that may require additional assistance </w:t>
            </w:r>
            <w:r w:rsidR="000A790E">
              <w:rPr>
                <w:sz w:val="22"/>
              </w:rPr>
              <w:t>or support.</w:t>
            </w:r>
            <w:r w:rsidRPr="00FE34D2">
              <w:rPr>
                <w:sz w:val="22"/>
              </w:rPr>
              <w:t xml:space="preserve"> </w:t>
            </w:r>
            <w:r w:rsidR="000A790E">
              <w:rPr>
                <w:sz w:val="22"/>
              </w:rPr>
              <w:t xml:space="preserve">For instance, </w:t>
            </w:r>
            <w:r w:rsidR="009828C8">
              <w:rPr>
                <w:sz w:val="22"/>
              </w:rPr>
              <w:t xml:space="preserve">you might want to note high teacher turnover rates, significant changes in district leadership, or similar circumstances. </w:t>
            </w:r>
            <w:r w:rsidRPr="00FE34D2">
              <w:rPr>
                <w:sz w:val="22"/>
              </w:rPr>
              <w:t>(Place an “X” in one box.)</w:t>
            </w:r>
            <w:r w:rsidR="009828C8">
              <w:rPr>
                <w:sz w:val="22"/>
              </w:rPr>
              <w:t xml:space="preserve">  </w:t>
            </w:r>
            <w:r w:rsidR="000E28D9">
              <w:rPr>
                <w:sz w:val="22"/>
              </w:rPr>
              <w:t>Yes</w:t>
            </w:r>
            <w:r w:rsidRPr="00FE34D2">
              <w:rPr>
                <w:sz w:val="22"/>
              </w:rPr>
              <w:t xml:space="preserve"> </w:t>
            </w:r>
            <w:r w:rsidRPr="00FE34D2">
              <w:fldChar w:fldCharType="begin">
                <w:ffData>
                  <w:name w:val=""/>
                  <w:enabled/>
                  <w:calcOnExit w:val="0"/>
                  <w:textInput/>
                </w:ffData>
              </w:fldChar>
            </w:r>
            <w:r w:rsidRPr="00FE34D2">
              <w:rPr>
                <w:sz w:val="22"/>
              </w:rPr>
              <w:instrText xml:space="preserve"> FORMTEXT </w:instrText>
            </w:r>
            <w:r w:rsidRPr="00FE34D2">
              <w:fldChar w:fldCharType="separate"/>
            </w:r>
            <w:r w:rsidRPr="00FE34D2">
              <w:rPr>
                <w:noProof/>
                <w:sz w:val="22"/>
              </w:rPr>
              <w:t> </w:t>
            </w:r>
            <w:r w:rsidRPr="00FE34D2">
              <w:rPr>
                <w:noProof/>
                <w:sz w:val="22"/>
              </w:rPr>
              <w:t> </w:t>
            </w:r>
            <w:r w:rsidRPr="00FE34D2">
              <w:rPr>
                <w:noProof/>
                <w:sz w:val="22"/>
              </w:rPr>
              <w:t> </w:t>
            </w:r>
            <w:r w:rsidRPr="00FE34D2">
              <w:rPr>
                <w:noProof/>
                <w:sz w:val="22"/>
              </w:rPr>
              <w:t> </w:t>
            </w:r>
            <w:r w:rsidRPr="00FE34D2">
              <w:rPr>
                <w:noProof/>
                <w:sz w:val="22"/>
              </w:rPr>
              <w:t> </w:t>
            </w:r>
            <w:r w:rsidRPr="00FE34D2">
              <w:fldChar w:fldCharType="end"/>
            </w:r>
            <w:r w:rsidRPr="00FE34D2">
              <w:rPr>
                <w:b/>
                <w:sz w:val="22"/>
              </w:rPr>
              <w:t xml:space="preserve">    </w:t>
            </w:r>
            <w:r w:rsidR="000E28D9">
              <w:rPr>
                <w:sz w:val="22"/>
              </w:rPr>
              <w:t xml:space="preserve"> No</w:t>
            </w:r>
            <w:r w:rsidRPr="00FE34D2">
              <w:rPr>
                <w:sz w:val="22"/>
              </w:rPr>
              <w:t xml:space="preserve">  </w:t>
            </w:r>
            <w:r w:rsidRPr="00FE34D2">
              <w:fldChar w:fldCharType="begin">
                <w:ffData>
                  <w:name w:val=""/>
                  <w:enabled/>
                  <w:calcOnExit w:val="0"/>
                  <w:textInput/>
                </w:ffData>
              </w:fldChar>
            </w:r>
            <w:r w:rsidRPr="00FE34D2">
              <w:rPr>
                <w:sz w:val="22"/>
              </w:rPr>
              <w:instrText xml:space="preserve"> FORMTEXT </w:instrText>
            </w:r>
            <w:r w:rsidRPr="00FE34D2">
              <w:fldChar w:fldCharType="separate"/>
            </w:r>
            <w:r w:rsidRPr="00FE34D2">
              <w:rPr>
                <w:noProof/>
                <w:sz w:val="22"/>
              </w:rPr>
              <w:t> </w:t>
            </w:r>
            <w:r w:rsidRPr="00FE34D2">
              <w:rPr>
                <w:noProof/>
                <w:sz w:val="22"/>
              </w:rPr>
              <w:t> </w:t>
            </w:r>
            <w:r w:rsidRPr="00FE34D2">
              <w:rPr>
                <w:noProof/>
                <w:sz w:val="22"/>
              </w:rPr>
              <w:t> </w:t>
            </w:r>
            <w:r w:rsidRPr="00FE34D2">
              <w:rPr>
                <w:noProof/>
                <w:sz w:val="22"/>
              </w:rPr>
              <w:t> </w:t>
            </w:r>
            <w:r w:rsidRPr="00FE34D2">
              <w:rPr>
                <w:noProof/>
                <w:sz w:val="22"/>
              </w:rPr>
              <w:t> </w:t>
            </w:r>
            <w:r w:rsidRPr="00FE34D2">
              <w:fldChar w:fldCharType="end"/>
            </w:r>
            <w:r w:rsidRPr="00FE34D2">
              <w:rPr>
                <w:sz w:val="22"/>
              </w:rPr>
              <w:t xml:space="preserve"> </w:t>
            </w:r>
          </w:p>
          <w:p w14:paraId="5DDB1437" w14:textId="3BDD249F" w:rsidR="009828C8" w:rsidRDefault="009B63D9" w:rsidP="00000A53">
            <w:pPr>
              <w:rPr>
                <w:sz w:val="22"/>
              </w:rPr>
            </w:pPr>
            <w:r>
              <w:rPr>
                <w:sz w:val="22"/>
              </w:rPr>
              <w:t>If you selected “YES”,</w:t>
            </w:r>
            <w:r w:rsidR="00F50ADD">
              <w:rPr>
                <w:sz w:val="22"/>
              </w:rPr>
              <w:t xml:space="preserve"> </w:t>
            </w:r>
            <w:r>
              <w:rPr>
                <w:sz w:val="22"/>
              </w:rPr>
              <w:t>p</w:t>
            </w:r>
            <w:r w:rsidR="00FC0ECF" w:rsidRPr="00FE34D2">
              <w:rPr>
                <w:sz w:val="22"/>
              </w:rPr>
              <w:t xml:space="preserve">lease use the space </w:t>
            </w:r>
            <w:r w:rsidR="00656E47">
              <w:rPr>
                <w:sz w:val="22"/>
              </w:rPr>
              <w:t>here</w:t>
            </w:r>
            <w:r w:rsidR="00FC0ECF" w:rsidRPr="00FE34D2">
              <w:rPr>
                <w:sz w:val="22"/>
              </w:rPr>
              <w:t xml:space="preserve"> to </w:t>
            </w:r>
            <w:r w:rsidR="009828C8">
              <w:rPr>
                <w:sz w:val="22"/>
              </w:rPr>
              <w:t>provide further information</w:t>
            </w:r>
            <w:r w:rsidR="00FC0ECF" w:rsidRPr="00FE34D2">
              <w:rPr>
                <w:sz w:val="22"/>
              </w:rPr>
              <w:t>.</w:t>
            </w:r>
            <w:r w:rsidR="002C02E6">
              <w:rPr>
                <w:sz w:val="22"/>
              </w:rPr>
              <w:t xml:space="preserve"> Please limit response to 500 words</w:t>
            </w:r>
            <w:r w:rsidR="000E28D9">
              <w:rPr>
                <w:sz w:val="22"/>
              </w:rPr>
              <w:t xml:space="preserve"> or less</w:t>
            </w:r>
            <w:r w:rsidR="002C02E6">
              <w:rPr>
                <w:sz w:val="22"/>
              </w:rPr>
              <w:t>.</w:t>
            </w:r>
          </w:p>
          <w:p w14:paraId="1D075EC7" w14:textId="77777777" w:rsidR="00127F93" w:rsidRDefault="00127F93" w:rsidP="00000A53">
            <w:r w:rsidRPr="00FE34D2">
              <w:fldChar w:fldCharType="begin">
                <w:ffData>
                  <w:name w:val=""/>
                  <w:enabled/>
                  <w:calcOnExit w:val="0"/>
                  <w:textInput/>
                </w:ffData>
              </w:fldChar>
            </w:r>
            <w:r w:rsidRPr="00FE34D2">
              <w:rPr>
                <w:sz w:val="22"/>
              </w:rPr>
              <w:instrText xml:space="preserve"> FORMTEXT </w:instrText>
            </w:r>
            <w:r w:rsidRPr="00FE34D2">
              <w:fldChar w:fldCharType="separate"/>
            </w:r>
            <w:r w:rsidRPr="00FE34D2">
              <w:rPr>
                <w:noProof/>
                <w:sz w:val="22"/>
              </w:rPr>
              <w:t> </w:t>
            </w:r>
            <w:r w:rsidRPr="00FE34D2">
              <w:rPr>
                <w:noProof/>
                <w:sz w:val="22"/>
              </w:rPr>
              <w:t> </w:t>
            </w:r>
            <w:r w:rsidRPr="00FE34D2">
              <w:rPr>
                <w:noProof/>
                <w:sz w:val="22"/>
              </w:rPr>
              <w:t> </w:t>
            </w:r>
            <w:r w:rsidRPr="00FE34D2">
              <w:rPr>
                <w:noProof/>
                <w:sz w:val="22"/>
              </w:rPr>
              <w:t> </w:t>
            </w:r>
            <w:r w:rsidRPr="00FE34D2">
              <w:rPr>
                <w:noProof/>
                <w:sz w:val="22"/>
              </w:rPr>
              <w:t> </w:t>
            </w:r>
            <w:r w:rsidRPr="00FE34D2">
              <w:fldChar w:fldCharType="end"/>
            </w:r>
          </w:p>
          <w:p w14:paraId="2AD664B5" w14:textId="77777777" w:rsidR="00A54FDA" w:rsidRDefault="00A54FDA" w:rsidP="00000A53">
            <w:pPr>
              <w:rPr>
                <w:sz w:val="22"/>
              </w:rPr>
            </w:pPr>
          </w:p>
          <w:p w14:paraId="7DE247AC" w14:textId="77777777" w:rsidR="00A54FDA" w:rsidRDefault="00A54FDA" w:rsidP="00A54FDA">
            <w:pPr>
              <w:rPr>
                <w:b/>
                <w:sz w:val="22"/>
              </w:rPr>
            </w:pPr>
            <w:r w:rsidRPr="00FE34D2">
              <w:rPr>
                <w:b/>
                <w:sz w:val="22"/>
              </w:rPr>
              <w:t xml:space="preserve">Question </w:t>
            </w:r>
            <w:r>
              <w:rPr>
                <w:b/>
                <w:sz w:val="22"/>
              </w:rPr>
              <w:t>5</w:t>
            </w:r>
            <w:r w:rsidRPr="00FE34D2">
              <w:rPr>
                <w:b/>
                <w:sz w:val="22"/>
              </w:rPr>
              <w:t>:</w:t>
            </w:r>
            <w:r>
              <w:rPr>
                <w:b/>
                <w:sz w:val="22"/>
              </w:rPr>
              <w:t xml:space="preserve"> </w:t>
            </w:r>
          </w:p>
          <w:p w14:paraId="6CE47C1B" w14:textId="77777777" w:rsidR="00A54FDA" w:rsidRPr="00B06D82" w:rsidRDefault="00A54FDA" w:rsidP="00A54FDA">
            <w:pPr>
              <w:rPr>
                <w:sz w:val="22"/>
              </w:rPr>
            </w:pPr>
            <w:r>
              <w:rPr>
                <w:sz w:val="22"/>
              </w:rPr>
              <w:t>Did your d</w:t>
            </w:r>
            <w:r w:rsidRPr="00B06D82">
              <w:rPr>
                <w:sz w:val="22"/>
              </w:rPr>
              <w:t>istrict participate in the March 2</w:t>
            </w:r>
            <w:r>
              <w:rPr>
                <w:sz w:val="22"/>
              </w:rPr>
              <w:t>9, 2018</w:t>
            </w:r>
            <w:r w:rsidRPr="00B06D82">
              <w:rPr>
                <w:sz w:val="22"/>
              </w:rPr>
              <w:t xml:space="preserve"> HQIM Meeting</w:t>
            </w:r>
            <w:r>
              <w:rPr>
                <w:sz w:val="22"/>
              </w:rPr>
              <w:t>?</w:t>
            </w:r>
          </w:p>
          <w:p w14:paraId="147A03EF" w14:textId="35D4B61B" w:rsidR="00A54FDA" w:rsidRDefault="000E28D9" w:rsidP="00A54FDA">
            <w:pPr>
              <w:rPr>
                <w:sz w:val="22"/>
              </w:rPr>
            </w:pPr>
            <w:r>
              <w:rPr>
                <w:sz w:val="22"/>
              </w:rPr>
              <w:t>Yes</w:t>
            </w:r>
            <w:r w:rsidR="00A54FDA" w:rsidRPr="00FE34D2">
              <w:rPr>
                <w:sz w:val="22"/>
              </w:rPr>
              <w:t xml:space="preserve"> </w:t>
            </w:r>
            <w:r w:rsidR="00A54FDA" w:rsidRPr="00FE34D2">
              <w:fldChar w:fldCharType="begin">
                <w:ffData>
                  <w:name w:val=""/>
                  <w:enabled/>
                  <w:calcOnExit w:val="0"/>
                  <w:textInput/>
                </w:ffData>
              </w:fldChar>
            </w:r>
            <w:r w:rsidR="00A54FDA" w:rsidRPr="00FE34D2">
              <w:rPr>
                <w:sz w:val="22"/>
              </w:rPr>
              <w:instrText xml:space="preserve"> FORMTEXT </w:instrText>
            </w:r>
            <w:r w:rsidR="00A54FDA" w:rsidRPr="00FE34D2">
              <w:fldChar w:fldCharType="separate"/>
            </w:r>
            <w:r w:rsidR="00A54FDA" w:rsidRPr="00FE34D2">
              <w:rPr>
                <w:noProof/>
                <w:sz w:val="22"/>
              </w:rPr>
              <w:t> </w:t>
            </w:r>
            <w:r w:rsidR="00A54FDA" w:rsidRPr="00FE34D2">
              <w:rPr>
                <w:noProof/>
                <w:sz w:val="22"/>
              </w:rPr>
              <w:t> </w:t>
            </w:r>
            <w:r w:rsidR="00A54FDA" w:rsidRPr="00FE34D2">
              <w:rPr>
                <w:noProof/>
                <w:sz w:val="22"/>
              </w:rPr>
              <w:t> </w:t>
            </w:r>
            <w:r w:rsidR="00A54FDA" w:rsidRPr="00FE34D2">
              <w:rPr>
                <w:noProof/>
                <w:sz w:val="22"/>
              </w:rPr>
              <w:t> </w:t>
            </w:r>
            <w:r w:rsidR="00A54FDA" w:rsidRPr="00FE34D2">
              <w:rPr>
                <w:noProof/>
                <w:sz w:val="22"/>
              </w:rPr>
              <w:t> </w:t>
            </w:r>
            <w:r w:rsidR="00A54FDA" w:rsidRPr="00FE34D2">
              <w:fldChar w:fldCharType="end"/>
            </w:r>
            <w:r w:rsidR="00A54FDA" w:rsidRPr="00FE34D2">
              <w:rPr>
                <w:b/>
                <w:sz w:val="22"/>
              </w:rPr>
              <w:t xml:space="preserve">    </w:t>
            </w:r>
            <w:r>
              <w:rPr>
                <w:sz w:val="22"/>
              </w:rPr>
              <w:t xml:space="preserve"> No</w:t>
            </w:r>
            <w:r w:rsidR="00A54FDA" w:rsidRPr="00FE34D2">
              <w:rPr>
                <w:sz w:val="22"/>
              </w:rPr>
              <w:t xml:space="preserve">  </w:t>
            </w:r>
            <w:r w:rsidR="00A54FDA" w:rsidRPr="00FE34D2">
              <w:fldChar w:fldCharType="begin">
                <w:ffData>
                  <w:name w:val=""/>
                  <w:enabled/>
                  <w:calcOnExit w:val="0"/>
                  <w:textInput/>
                </w:ffData>
              </w:fldChar>
            </w:r>
            <w:r w:rsidR="00A54FDA" w:rsidRPr="00FE34D2">
              <w:rPr>
                <w:sz w:val="22"/>
              </w:rPr>
              <w:instrText xml:space="preserve"> FORMTEXT </w:instrText>
            </w:r>
            <w:r w:rsidR="00A54FDA" w:rsidRPr="00FE34D2">
              <w:fldChar w:fldCharType="separate"/>
            </w:r>
            <w:r w:rsidR="00A54FDA" w:rsidRPr="00FE34D2">
              <w:rPr>
                <w:noProof/>
                <w:sz w:val="22"/>
              </w:rPr>
              <w:t> </w:t>
            </w:r>
            <w:r w:rsidR="00A54FDA" w:rsidRPr="00FE34D2">
              <w:rPr>
                <w:noProof/>
                <w:sz w:val="22"/>
              </w:rPr>
              <w:t> </w:t>
            </w:r>
            <w:r w:rsidR="00A54FDA" w:rsidRPr="00FE34D2">
              <w:rPr>
                <w:noProof/>
                <w:sz w:val="22"/>
              </w:rPr>
              <w:t> </w:t>
            </w:r>
            <w:r w:rsidR="00A54FDA" w:rsidRPr="00FE34D2">
              <w:rPr>
                <w:noProof/>
                <w:sz w:val="22"/>
              </w:rPr>
              <w:t> </w:t>
            </w:r>
            <w:r w:rsidR="00A54FDA" w:rsidRPr="00FE34D2">
              <w:rPr>
                <w:noProof/>
                <w:sz w:val="22"/>
              </w:rPr>
              <w:t> </w:t>
            </w:r>
            <w:r w:rsidR="00A54FDA" w:rsidRPr="00FE34D2">
              <w:fldChar w:fldCharType="end"/>
            </w:r>
            <w:r w:rsidR="00A54FDA" w:rsidRPr="00FE34D2">
              <w:rPr>
                <w:sz w:val="22"/>
              </w:rPr>
              <w:t xml:space="preserve"> </w:t>
            </w:r>
          </w:p>
          <w:p w14:paraId="38A35A79" w14:textId="3ECBC877" w:rsidR="00A54FDA" w:rsidRPr="009828C8" w:rsidRDefault="00A54FDA" w:rsidP="00000A53">
            <w:pPr>
              <w:rPr>
                <w:sz w:val="22"/>
              </w:rPr>
            </w:pPr>
          </w:p>
        </w:tc>
      </w:tr>
      <w:tr w:rsidR="005912D2" w14:paraId="541DE0E5" w14:textId="77777777" w:rsidTr="003D3868">
        <w:trPr>
          <w:trHeight w:val="5539"/>
        </w:trPr>
        <w:tc>
          <w:tcPr>
            <w:tcW w:w="9625" w:type="dxa"/>
            <w:gridSpan w:val="2"/>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55D7E3FE" w14:textId="77777777" w:rsidR="00B06D82" w:rsidRPr="00B06D82" w:rsidRDefault="00B06D82" w:rsidP="00000A53">
            <w:pPr>
              <w:rPr>
                <w:sz w:val="8"/>
              </w:rPr>
            </w:pPr>
          </w:p>
          <w:p w14:paraId="56526D2D" w14:textId="77777777" w:rsidR="00B06D82" w:rsidRPr="002C02E6" w:rsidRDefault="00B06D82" w:rsidP="00000A53">
            <w:pPr>
              <w:rPr>
                <w:b/>
                <w:color w:val="4472C4" w:themeColor="accent1"/>
                <w:spacing w:val="32"/>
                <w:sz w:val="16"/>
                <w:u w:val="single"/>
              </w:rPr>
            </w:pPr>
          </w:p>
          <w:p w14:paraId="33333263" w14:textId="77777777" w:rsidR="009828C8" w:rsidRPr="009828C8" w:rsidRDefault="009828C8" w:rsidP="00000A53">
            <w:pPr>
              <w:rPr>
                <w:b/>
                <w:color w:val="4472C4" w:themeColor="accent1"/>
                <w:spacing w:val="32"/>
                <w:sz w:val="16"/>
                <w:u w:val="single"/>
              </w:rPr>
            </w:pPr>
            <w:r w:rsidRPr="009828C8">
              <w:rPr>
                <w:b/>
                <w:color w:val="4472C4" w:themeColor="accent1"/>
                <w:spacing w:val="32"/>
                <w:u w:val="single"/>
              </w:rPr>
              <w:t xml:space="preserve">DISTRICT ASSURANCES </w:t>
            </w:r>
            <w:r w:rsidRPr="009828C8">
              <w:rPr>
                <w:b/>
                <w:color w:val="4472C4" w:themeColor="accent1"/>
                <w:spacing w:val="32"/>
                <w:u w:val="single"/>
              </w:rPr>
              <w:sym w:font="Webdings" w:char="F036"/>
            </w:r>
          </w:p>
          <w:p w14:paraId="4E20CE0A" w14:textId="77777777" w:rsidR="00B73C50" w:rsidRPr="009828C8" w:rsidRDefault="005912D2" w:rsidP="00000A53">
            <w:pPr>
              <w:spacing w:before="60"/>
              <w:rPr>
                <w:rFonts w:ascii="Calibri" w:hAnsi="Calibri" w:cs="Calibri"/>
                <w:spacing w:val="-3"/>
                <w:sz w:val="22"/>
                <w:szCs w:val="22"/>
              </w:rPr>
            </w:pPr>
            <w:r w:rsidRPr="009828C8">
              <w:rPr>
                <w:rFonts w:ascii="Calibri" w:hAnsi="Calibri" w:cs="Calibri"/>
                <w:spacing w:val="-3"/>
                <w:sz w:val="22"/>
                <w:szCs w:val="22"/>
              </w:rPr>
              <w:t>By signing this statement, I hereby certify and assure that the school district will commit to</w:t>
            </w:r>
            <w:r w:rsidR="00B73C50" w:rsidRPr="009828C8">
              <w:rPr>
                <w:rFonts w:ascii="Calibri" w:hAnsi="Calibri" w:cs="Calibri"/>
                <w:spacing w:val="-3"/>
                <w:sz w:val="22"/>
                <w:szCs w:val="22"/>
              </w:rPr>
              <w:t xml:space="preserve"> </w:t>
            </w:r>
            <w:r w:rsidRPr="009828C8">
              <w:rPr>
                <w:rFonts w:ascii="Calibri" w:hAnsi="Calibri" w:cs="Calibri"/>
                <w:spacing w:val="-3"/>
                <w:sz w:val="22"/>
                <w:szCs w:val="22"/>
              </w:rPr>
              <w:t>the following</w:t>
            </w:r>
            <w:r w:rsidR="00B73C50" w:rsidRPr="009828C8">
              <w:rPr>
                <w:rFonts w:ascii="Calibri" w:hAnsi="Calibri" w:cs="Calibri"/>
                <w:spacing w:val="-3"/>
                <w:sz w:val="22"/>
                <w:szCs w:val="22"/>
              </w:rPr>
              <w:t>:</w:t>
            </w:r>
          </w:p>
          <w:p w14:paraId="5B8D39D0" w14:textId="77777777" w:rsidR="00B73C50" w:rsidRPr="009828C8" w:rsidRDefault="00B73C50" w:rsidP="00000A53">
            <w:pPr>
              <w:pStyle w:val="ListParagraph"/>
              <w:numPr>
                <w:ilvl w:val="0"/>
                <w:numId w:val="3"/>
              </w:numPr>
              <w:spacing w:before="60"/>
              <w:rPr>
                <w:rFonts w:ascii="Calibri" w:hAnsi="Calibri" w:cs="Calibri"/>
                <w:spacing w:val="-3"/>
                <w:sz w:val="22"/>
                <w:szCs w:val="22"/>
              </w:rPr>
            </w:pPr>
            <w:r w:rsidRPr="009828C8">
              <w:rPr>
                <w:rFonts w:ascii="Calibri" w:hAnsi="Calibri" w:cs="Calibri"/>
                <w:spacing w:val="-3"/>
                <w:sz w:val="22"/>
                <w:szCs w:val="22"/>
              </w:rPr>
              <w:t>Serv</w:t>
            </w:r>
            <w:r w:rsidR="00FE34D2" w:rsidRPr="009828C8">
              <w:rPr>
                <w:rFonts w:ascii="Calibri" w:hAnsi="Calibri" w:cs="Calibri"/>
                <w:spacing w:val="-3"/>
                <w:sz w:val="22"/>
                <w:szCs w:val="22"/>
              </w:rPr>
              <w:t>e</w:t>
            </w:r>
            <w:r w:rsidRPr="009828C8">
              <w:rPr>
                <w:rFonts w:ascii="Calibri" w:hAnsi="Calibri" w:cs="Calibri"/>
                <w:spacing w:val="-3"/>
                <w:sz w:val="22"/>
                <w:szCs w:val="22"/>
              </w:rPr>
              <w:t xml:space="preserve"> as a pilot district for </w:t>
            </w:r>
            <w:r w:rsidR="009828C8">
              <w:rPr>
                <w:rFonts w:ascii="Calibri" w:hAnsi="Calibri" w:cs="Calibri"/>
                <w:spacing w:val="-3"/>
                <w:sz w:val="22"/>
                <w:szCs w:val="22"/>
              </w:rPr>
              <w:t>three (3)</w:t>
            </w:r>
            <w:r w:rsidRPr="009828C8">
              <w:rPr>
                <w:rFonts w:ascii="Calibri" w:hAnsi="Calibri" w:cs="Calibri"/>
                <w:spacing w:val="-3"/>
                <w:sz w:val="22"/>
                <w:szCs w:val="22"/>
              </w:rPr>
              <w:t xml:space="preserve"> academic years (2018-19, 2019-20, </w:t>
            </w:r>
            <w:r w:rsidR="009B63D9" w:rsidRPr="009828C8">
              <w:rPr>
                <w:rFonts w:ascii="Calibri" w:hAnsi="Calibri" w:cs="Calibri"/>
                <w:spacing w:val="-3"/>
                <w:sz w:val="22"/>
                <w:szCs w:val="22"/>
              </w:rPr>
              <w:t xml:space="preserve">and </w:t>
            </w:r>
            <w:r w:rsidRPr="009828C8">
              <w:rPr>
                <w:rFonts w:ascii="Calibri" w:hAnsi="Calibri" w:cs="Calibri"/>
                <w:spacing w:val="-3"/>
                <w:sz w:val="22"/>
                <w:szCs w:val="22"/>
              </w:rPr>
              <w:t>2020-21).</w:t>
            </w:r>
          </w:p>
          <w:p w14:paraId="53EFB4C8" w14:textId="77777777" w:rsidR="00B73C50" w:rsidRPr="009828C8" w:rsidRDefault="00B73C50" w:rsidP="00000A53">
            <w:pPr>
              <w:pStyle w:val="ListParagraph"/>
              <w:numPr>
                <w:ilvl w:val="0"/>
                <w:numId w:val="3"/>
              </w:numPr>
              <w:spacing w:before="60"/>
              <w:rPr>
                <w:rFonts w:ascii="Calibri" w:hAnsi="Calibri" w:cs="Calibri"/>
                <w:spacing w:val="-3"/>
                <w:sz w:val="22"/>
                <w:szCs w:val="22"/>
              </w:rPr>
            </w:pPr>
            <w:r w:rsidRPr="009828C8">
              <w:rPr>
                <w:rFonts w:ascii="Calibri" w:hAnsi="Calibri" w:cs="Calibri"/>
                <w:spacing w:val="-3"/>
                <w:sz w:val="22"/>
                <w:szCs w:val="22"/>
              </w:rPr>
              <w:t>Releas</w:t>
            </w:r>
            <w:r w:rsidR="00FE34D2" w:rsidRPr="009828C8">
              <w:rPr>
                <w:rFonts w:ascii="Calibri" w:hAnsi="Calibri" w:cs="Calibri"/>
                <w:spacing w:val="-3"/>
                <w:sz w:val="22"/>
                <w:szCs w:val="22"/>
              </w:rPr>
              <w:t>e</w:t>
            </w:r>
            <w:r w:rsidRPr="009828C8">
              <w:rPr>
                <w:rFonts w:ascii="Calibri" w:hAnsi="Calibri" w:cs="Calibri"/>
                <w:spacing w:val="-3"/>
                <w:sz w:val="22"/>
                <w:szCs w:val="22"/>
              </w:rPr>
              <w:t xml:space="preserve"> designated district and/or lead teachers for a maximum of </w:t>
            </w:r>
            <w:r w:rsidR="00000A53">
              <w:rPr>
                <w:rFonts w:ascii="Calibri" w:hAnsi="Calibri" w:cs="Calibri"/>
                <w:spacing w:val="-3"/>
                <w:sz w:val="22"/>
                <w:szCs w:val="22"/>
              </w:rPr>
              <w:t>six</w:t>
            </w:r>
            <w:r w:rsidR="009828C8">
              <w:rPr>
                <w:rFonts w:ascii="Calibri" w:hAnsi="Calibri" w:cs="Calibri"/>
                <w:spacing w:val="-3"/>
                <w:sz w:val="22"/>
                <w:szCs w:val="22"/>
              </w:rPr>
              <w:t xml:space="preserve"> (</w:t>
            </w:r>
            <w:r w:rsidR="00000A53">
              <w:rPr>
                <w:rFonts w:ascii="Calibri" w:hAnsi="Calibri" w:cs="Calibri"/>
                <w:spacing w:val="-3"/>
                <w:sz w:val="22"/>
                <w:szCs w:val="22"/>
              </w:rPr>
              <w:t>6</w:t>
            </w:r>
            <w:r w:rsidR="009828C8">
              <w:rPr>
                <w:rFonts w:ascii="Calibri" w:hAnsi="Calibri" w:cs="Calibri"/>
                <w:spacing w:val="-3"/>
                <w:sz w:val="22"/>
                <w:szCs w:val="22"/>
              </w:rPr>
              <w:t>)</w:t>
            </w:r>
            <w:r w:rsidRPr="009828C8">
              <w:rPr>
                <w:rFonts w:ascii="Calibri" w:hAnsi="Calibri" w:cs="Calibri"/>
                <w:spacing w:val="-3"/>
                <w:sz w:val="22"/>
                <w:szCs w:val="22"/>
              </w:rPr>
              <w:t xml:space="preserve"> school days for face-to-face </w:t>
            </w:r>
            <w:r w:rsidR="00000A53">
              <w:rPr>
                <w:rFonts w:ascii="Calibri" w:hAnsi="Calibri" w:cs="Calibri"/>
                <w:spacing w:val="-3"/>
                <w:sz w:val="22"/>
                <w:szCs w:val="22"/>
              </w:rPr>
              <w:t xml:space="preserve">and/or virtual </w:t>
            </w:r>
            <w:r w:rsidRPr="009828C8">
              <w:rPr>
                <w:rFonts w:ascii="Calibri" w:hAnsi="Calibri" w:cs="Calibri"/>
                <w:spacing w:val="-3"/>
                <w:sz w:val="22"/>
                <w:szCs w:val="22"/>
              </w:rPr>
              <w:t xml:space="preserve">training </w:t>
            </w:r>
            <w:r w:rsidR="00000A53">
              <w:rPr>
                <w:rFonts w:ascii="Calibri" w:hAnsi="Calibri" w:cs="Calibri"/>
                <w:spacing w:val="-3"/>
                <w:sz w:val="22"/>
                <w:szCs w:val="22"/>
              </w:rPr>
              <w:t>during each academic year</w:t>
            </w:r>
            <w:r w:rsidR="009B63D9" w:rsidRPr="009828C8">
              <w:rPr>
                <w:rFonts w:ascii="Calibri" w:hAnsi="Calibri" w:cs="Calibri"/>
                <w:spacing w:val="-3"/>
                <w:sz w:val="22"/>
                <w:szCs w:val="22"/>
              </w:rPr>
              <w:t>.</w:t>
            </w:r>
          </w:p>
          <w:p w14:paraId="2DF73CCA" w14:textId="77777777" w:rsidR="00B73C50" w:rsidRPr="009828C8" w:rsidRDefault="00B73C50" w:rsidP="00000A53">
            <w:pPr>
              <w:pStyle w:val="ListParagraph"/>
              <w:numPr>
                <w:ilvl w:val="0"/>
                <w:numId w:val="3"/>
              </w:numPr>
              <w:spacing w:before="60"/>
              <w:rPr>
                <w:rFonts w:ascii="Calibri" w:hAnsi="Calibri" w:cs="Calibri"/>
                <w:spacing w:val="-3"/>
                <w:sz w:val="22"/>
                <w:szCs w:val="22"/>
              </w:rPr>
            </w:pPr>
            <w:r w:rsidRPr="009828C8">
              <w:rPr>
                <w:rFonts w:ascii="Calibri" w:hAnsi="Calibri" w:cs="Calibri"/>
                <w:spacing w:val="-3"/>
                <w:sz w:val="22"/>
                <w:szCs w:val="22"/>
              </w:rPr>
              <w:t xml:space="preserve">Participate in </w:t>
            </w:r>
            <w:r w:rsidR="009828C8">
              <w:rPr>
                <w:rFonts w:ascii="Calibri" w:hAnsi="Calibri" w:cs="Calibri"/>
                <w:spacing w:val="-3"/>
                <w:sz w:val="22"/>
                <w:szCs w:val="22"/>
              </w:rPr>
              <w:t>periodic</w:t>
            </w:r>
            <w:r w:rsidRPr="009828C8">
              <w:rPr>
                <w:rFonts w:ascii="Calibri" w:hAnsi="Calibri" w:cs="Calibri"/>
                <w:spacing w:val="-3"/>
                <w:sz w:val="22"/>
                <w:szCs w:val="22"/>
              </w:rPr>
              <w:t xml:space="preserve"> </w:t>
            </w:r>
            <w:r w:rsidR="00000A53">
              <w:rPr>
                <w:rFonts w:ascii="Calibri" w:hAnsi="Calibri" w:cs="Calibri"/>
                <w:spacing w:val="-3"/>
                <w:sz w:val="22"/>
                <w:szCs w:val="22"/>
              </w:rPr>
              <w:t xml:space="preserve">meetings and/or </w:t>
            </w:r>
            <w:r w:rsidRPr="009828C8">
              <w:rPr>
                <w:rFonts w:ascii="Calibri" w:hAnsi="Calibri" w:cs="Calibri"/>
                <w:spacing w:val="-3"/>
                <w:sz w:val="22"/>
                <w:szCs w:val="22"/>
              </w:rPr>
              <w:t>surveys administered by the MDE regarding district-wide implementation.</w:t>
            </w:r>
          </w:p>
          <w:p w14:paraId="00E3ECF3" w14:textId="7F91E0C1" w:rsidR="00FE34D2" w:rsidRDefault="00836350" w:rsidP="00000A53">
            <w:pPr>
              <w:pStyle w:val="ListParagraph"/>
              <w:numPr>
                <w:ilvl w:val="0"/>
                <w:numId w:val="3"/>
              </w:numPr>
              <w:spacing w:before="60"/>
              <w:rPr>
                <w:rFonts w:ascii="Calibri" w:hAnsi="Calibri" w:cs="Calibri"/>
                <w:spacing w:val="-3"/>
                <w:sz w:val="22"/>
                <w:szCs w:val="22"/>
              </w:rPr>
            </w:pPr>
            <w:r>
              <w:rPr>
                <w:rFonts w:ascii="Calibri" w:hAnsi="Calibri" w:cs="Calibri"/>
                <w:spacing w:val="-3"/>
                <w:sz w:val="22"/>
                <w:szCs w:val="22"/>
              </w:rPr>
              <w:t>Participate in</w:t>
            </w:r>
            <w:r w:rsidR="00FE34D2" w:rsidRPr="009828C8">
              <w:rPr>
                <w:rFonts w:ascii="Calibri" w:hAnsi="Calibri" w:cs="Calibri"/>
                <w:spacing w:val="-3"/>
                <w:sz w:val="22"/>
                <w:szCs w:val="22"/>
              </w:rPr>
              <w:t xml:space="preserve"> on-site observations </w:t>
            </w:r>
            <w:r w:rsidR="009828C8">
              <w:rPr>
                <w:rFonts w:ascii="Calibri" w:hAnsi="Calibri" w:cs="Calibri"/>
                <w:spacing w:val="-3"/>
                <w:sz w:val="22"/>
                <w:szCs w:val="22"/>
              </w:rPr>
              <w:t xml:space="preserve">conducted </w:t>
            </w:r>
            <w:r w:rsidR="00FE34D2" w:rsidRPr="009828C8">
              <w:rPr>
                <w:rFonts w:ascii="Calibri" w:hAnsi="Calibri" w:cs="Calibri"/>
                <w:spacing w:val="-3"/>
                <w:sz w:val="22"/>
                <w:szCs w:val="22"/>
              </w:rPr>
              <w:t>by MDE staff and its partners.</w:t>
            </w:r>
          </w:p>
          <w:p w14:paraId="4305D868" w14:textId="77777777" w:rsidR="00836350" w:rsidRPr="009828C8" w:rsidRDefault="00836350" w:rsidP="00000A53">
            <w:pPr>
              <w:pStyle w:val="ListParagraph"/>
              <w:numPr>
                <w:ilvl w:val="0"/>
                <w:numId w:val="3"/>
              </w:numPr>
              <w:spacing w:before="60"/>
              <w:rPr>
                <w:rFonts w:ascii="Calibri" w:hAnsi="Calibri" w:cs="Calibri"/>
                <w:spacing w:val="-3"/>
                <w:sz w:val="22"/>
                <w:szCs w:val="22"/>
              </w:rPr>
            </w:pPr>
            <w:r>
              <w:rPr>
                <w:rFonts w:ascii="Calibri" w:hAnsi="Calibri" w:cs="Calibri"/>
                <w:spacing w:val="-3"/>
                <w:sz w:val="22"/>
                <w:szCs w:val="22"/>
              </w:rPr>
              <w:t>Work with institutions of higher learning to provide opportunities for pre-service teachers to complete teacher internships within the district.</w:t>
            </w:r>
          </w:p>
          <w:p w14:paraId="2B2B5EB0" w14:textId="77777777" w:rsidR="00457871" w:rsidRPr="00457871" w:rsidRDefault="00836350" w:rsidP="00A54FDA">
            <w:pPr>
              <w:pStyle w:val="ListParagraph"/>
              <w:numPr>
                <w:ilvl w:val="0"/>
                <w:numId w:val="3"/>
              </w:numPr>
              <w:spacing w:before="60"/>
              <w:rPr>
                <w:rFonts w:ascii="Calibri" w:hAnsi="Calibri" w:cs="Calibri"/>
                <w:spacing w:val="-3"/>
                <w:sz w:val="14"/>
                <w:szCs w:val="22"/>
              </w:rPr>
            </w:pPr>
            <w:r>
              <w:rPr>
                <w:rFonts w:ascii="Calibri" w:hAnsi="Calibri" w:cs="Calibri"/>
                <w:spacing w:val="-3"/>
                <w:sz w:val="22"/>
                <w:szCs w:val="22"/>
              </w:rPr>
              <w:t>Extend face-to-face professional learning and observation opportunities to teachers within the district</w:t>
            </w:r>
            <w:r w:rsidR="00A54FDA">
              <w:rPr>
                <w:rFonts w:ascii="Calibri" w:hAnsi="Calibri" w:cs="Calibri"/>
                <w:spacing w:val="-3"/>
                <w:sz w:val="22"/>
                <w:szCs w:val="22"/>
              </w:rPr>
              <w:t>,</w:t>
            </w:r>
            <w:r>
              <w:rPr>
                <w:rFonts w:ascii="Calibri" w:hAnsi="Calibri" w:cs="Calibri"/>
                <w:spacing w:val="-3"/>
                <w:sz w:val="22"/>
                <w:szCs w:val="22"/>
              </w:rPr>
              <w:t xml:space="preserve"> surrounding districts</w:t>
            </w:r>
            <w:r w:rsidR="00A54FDA">
              <w:rPr>
                <w:rFonts w:ascii="Calibri" w:hAnsi="Calibri" w:cs="Calibri"/>
                <w:spacing w:val="-3"/>
                <w:sz w:val="22"/>
                <w:szCs w:val="22"/>
              </w:rPr>
              <w:t>,</w:t>
            </w:r>
            <w:r>
              <w:rPr>
                <w:rFonts w:ascii="Calibri" w:hAnsi="Calibri" w:cs="Calibri"/>
                <w:spacing w:val="-3"/>
                <w:sz w:val="22"/>
                <w:szCs w:val="22"/>
              </w:rPr>
              <w:t xml:space="preserve"> and</w:t>
            </w:r>
            <w:r w:rsidR="00A54FDA">
              <w:rPr>
                <w:rFonts w:ascii="Calibri" w:hAnsi="Calibri" w:cs="Calibri"/>
                <w:spacing w:val="-3"/>
                <w:sz w:val="22"/>
                <w:szCs w:val="22"/>
              </w:rPr>
              <w:t xml:space="preserve">/or </w:t>
            </w:r>
            <w:r>
              <w:rPr>
                <w:rFonts w:ascii="Calibri" w:hAnsi="Calibri" w:cs="Calibri"/>
                <w:spacing w:val="-3"/>
                <w:sz w:val="22"/>
                <w:szCs w:val="22"/>
              </w:rPr>
              <w:t xml:space="preserve">institutions of higher learning. </w:t>
            </w:r>
            <w:r w:rsidR="00000A53">
              <w:rPr>
                <w:rFonts w:ascii="Calibri" w:hAnsi="Calibri" w:cs="Calibri"/>
                <w:spacing w:val="-3"/>
                <w:sz w:val="22"/>
                <w:szCs w:val="22"/>
              </w:rPr>
              <w:br/>
            </w:r>
          </w:p>
          <w:p w14:paraId="423B9BD7" w14:textId="7FBA5A69" w:rsidR="00656E47" w:rsidRPr="002C02E6" w:rsidRDefault="00B06D82" w:rsidP="00457871">
            <w:pPr>
              <w:pStyle w:val="ListParagraph"/>
              <w:spacing w:before="60"/>
              <w:ind w:left="773"/>
              <w:rPr>
                <w:rFonts w:ascii="Calibri" w:hAnsi="Calibri" w:cs="Calibri"/>
                <w:spacing w:val="-3"/>
                <w:sz w:val="14"/>
                <w:szCs w:val="22"/>
              </w:rPr>
            </w:pPr>
            <w:r w:rsidRPr="002C02E6">
              <w:rPr>
                <w:sz w:val="16"/>
              </w:rPr>
              <w:tab/>
            </w:r>
          </w:p>
          <w:p w14:paraId="03D66CF0" w14:textId="0FDBD656" w:rsidR="00B73C50" w:rsidRPr="003D3868" w:rsidRDefault="00B73C50" w:rsidP="002C02E6">
            <w:pPr>
              <w:spacing w:before="60"/>
              <w:rPr>
                <w:rFonts w:ascii="Calibri" w:hAnsi="Calibri" w:cs="Calibri"/>
                <w:u w:val="single"/>
              </w:rPr>
            </w:pPr>
            <w:r w:rsidRPr="009828C8">
              <w:rPr>
                <w:sz w:val="22"/>
                <w:szCs w:val="22"/>
              </w:rPr>
              <w:t>Superintendent’s Signature:</w:t>
            </w:r>
            <w:r w:rsidR="003D3868" w:rsidRPr="003D3868">
              <w:rPr>
                <w:sz w:val="22"/>
                <w:szCs w:val="22"/>
                <w:u w:val="single"/>
              </w:rPr>
              <w:t xml:space="preserve"> </w:t>
            </w:r>
            <w:r w:rsidR="00457871">
              <w:rPr>
                <w:sz w:val="22"/>
                <w:szCs w:val="22"/>
              </w:rPr>
              <w:t>_________________________________________________</w:t>
            </w:r>
            <w:r w:rsidR="003D3868" w:rsidRPr="003D3868">
              <w:rPr>
                <w:sz w:val="22"/>
                <w:szCs w:val="22"/>
                <w:u w:val="single"/>
              </w:rPr>
              <w:t xml:space="preserve"> </w:t>
            </w:r>
          </w:p>
        </w:tc>
      </w:tr>
      <w:tr w:rsidR="003D3868" w14:paraId="5B135D70" w14:textId="77777777" w:rsidTr="008532E6">
        <w:trPr>
          <w:trHeight w:val="5539"/>
        </w:trPr>
        <w:tc>
          <w:tcPr>
            <w:tcW w:w="9625" w:type="dxa"/>
            <w:gridSpan w:val="2"/>
            <w:tcBorders>
              <w:top w:val="single" w:sz="4" w:space="0" w:color="FFFFFF"/>
              <w:left w:val="single" w:sz="4" w:space="0" w:color="FFFFFF" w:themeColor="background1"/>
              <w:bottom w:val="single" w:sz="2" w:space="0" w:color="FFFFFF"/>
              <w:right w:val="single" w:sz="4" w:space="0" w:color="FFFFFF" w:themeColor="background1"/>
            </w:tcBorders>
            <w:shd w:val="clear" w:color="auto" w:fill="auto"/>
          </w:tcPr>
          <w:p w14:paraId="0019064D" w14:textId="77777777" w:rsidR="003D3868" w:rsidRPr="00B06D82" w:rsidRDefault="003D3868" w:rsidP="00000A53">
            <w:pPr>
              <w:rPr>
                <w:sz w:val="8"/>
              </w:rPr>
            </w:pPr>
          </w:p>
        </w:tc>
      </w:tr>
    </w:tbl>
    <w:p w14:paraId="19498364" w14:textId="77777777" w:rsidR="009B210B" w:rsidRDefault="009B210B" w:rsidP="002C02E6">
      <w:pPr>
        <w:tabs>
          <w:tab w:val="left" w:pos="3779"/>
        </w:tabs>
        <w:rPr>
          <w:b/>
        </w:rPr>
      </w:pPr>
    </w:p>
    <w:sectPr w:rsidR="009B210B" w:rsidSect="00B06D82">
      <w:headerReference w:type="default" r:id="rId10"/>
      <w:footerReference w:type="default" r:id="rId11"/>
      <w:pgSz w:w="12240" w:h="15840"/>
      <w:pgMar w:top="1107" w:right="1440" w:bottom="1197" w:left="1440" w:header="457"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4C2B" w14:textId="77777777" w:rsidR="006312F5" w:rsidRDefault="006312F5" w:rsidP="00C10EB1">
      <w:pPr>
        <w:spacing w:after="0" w:line="240" w:lineRule="auto"/>
      </w:pPr>
      <w:r>
        <w:separator/>
      </w:r>
    </w:p>
  </w:endnote>
  <w:endnote w:type="continuationSeparator" w:id="0">
    <w:p w14:paraId="126A37C1" w14:textId="77777777" w:rsidR="006312F5" w:rsidRDefault="006312F5" w:rsidP="00C1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023911"/>
      <w:docPartObj>
        <w:docPartGallery w:val="Page Numbers (Bottom of Page)"/>
        <w:docPartUnique/>
      </w:docPartObj>
    </w:sdtPr>
    <w:sdtEndPr/>
    <w:sdtContent>
      <w:sdt>
        <w:sdtPr>
          <w:id w:val="1728636285"/>
          <w:docPartObj>
            <w:docPartGallery w:val="Page Numbers (Top of Page)"/>
            <w:docPartUnique/>
          </w:docPartObj>
        </w:sdtPr>
        <w:sdtEndPr/>
        <w:sdtContent>
          <w:p w14:paraId="16C69832" w14:textId="77777777" w:rsidR="00C10EB1" w:rsidRDefault="00C10E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C97A7F" w14:textId="77777777" w:rsidR="00C10EB1" w:rsidRDefault="00C1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1959" w14:textId="77777777" w:rsidR="006312F5" w:rsidRDefault="006312F5" w:rsidP="00C10EB1">
      <w:pPr>
        <w:spacing w:after="0" w:line="240" w:lineRule="auto"/>
      </w:pPr>
      <w:r>
        <w:separator/>
      </w:r>
    </w:p>
  </w:footnote>
  <w:footnote w:type="continuationSeparator" w:id="0">
    <w:p w14:paraId="1BD0F9F9" w14:textId="77777777" w:rsidR="006312F5" w:rsidRDefault="006312F5" w:rsidP="00C1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00CB" w14:textId="77777777" w:rsidR="00C10EB1" w:rsidRDefault="00C10EB1" w:rsidP="00C10EB1">
    <w:pPr>
      <w:pStyle w:val="Header"/>
      <w:jc w:val="right"/>
    </w:pPr>
    <w:r>
      <w:rPr>
        <w:noProof/>
      </w:rPr>
      <w:drawing>
        <wp:inline distT="0" distB="0" distL="0" distR="0" wp14:anchorId="23E2E96E" wp14:editId="5321D39D">
          <wp:extent cx="1045664" cy="4210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e-master-logo_trans JPEG.jpg"/>
                  <pic:cNvPicPr/>
                </pic:nvPicPr>
                <pic:blipFill>
                  <a:blip r:embed="rId1">
                    <a:extLst>
                      <a:ext uri="{28A0092B-C50C-407E-A947-70E740481C1C}">
                        <a14:useLocalDpi xmlns:a14="http://schemas.microsoft.com/office/drawing/2010/main" val="0"/>
                      </a:ext>
                    </a:extLst>
                  </a:blip>
                  <a:stretch>
                    <a:fillRect/>
                  </a:stretch>
                </pic:blipFill>
                <pic:spPr>
                  <a:xfrm>
                    <a:off x="0" y="0"/>
                    <a:ext cx="1082029" cy="435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53DF2"/>
    <w:multiLevelType w:val="hybridMultilevel"/>
    <w:tmpl w:val="3668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C7493"/>
    <w:multiLevelType w:val="hybridMultilevel"/>
    <w:tmpl w:val="156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037E"/>
    <w:multiLevelType w:val="hybridMultilevel"/>
    <w:tmpl w:val="936AC4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61B7F8B"/>
    <w:multiLevelType w:val="hybridMultilevel"/>
    <w:tmpl w:val="F1E2F826"/>
    <w:lvl w:ilvl="0" w:tplc="78B41792">
      <w:start w:val="1"/>
      <w:numFmt w:val="decimal"/>
      <w:lvlText w:val="%1."/>
      <w:lvlJc w:val="left"/>
      <w:pPr>
        <w:ind w:left="773" w:hanging="360"/>
      </w:pPr>
      <w:rPr>
        <w:sz w:val="22"/>
        <w:szCs w:val="22"/>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D9"/>
    <w:rsid w:val="000001D7"/>
    <w:rsid w:val="00000A53"/>
    <w:rsid w:val="0004791F"/>
    <w:rsid w:val="00081711"/>
    <w:rsid w:val="000A790E"/>
    <w:rsid w:val="000B64A4"/>
    <w:rsid w:val="000E28D9"/>
    <w:rsid w:val="00127F93"/>
    <w:rsid w:val="00200E51"/>
    <w:rsid w:val="00215012"/>
    <w:rsid w:val="0021647E"/>
    <w:rsid w:val="00233D7F"/>
    <w:rsid w:val="002C02E6"/>
    <w:rsid w:val="0033101D"/>
    <w:rsid w:val="003422E2"/>
    <w:rsid w:val="00370AE0"/>
    <w:rsid w:val="003D3868"/>
    <w:rsid w:val="003E78F7"/>
    <w:rsid w:val="00457871"/>
    <w:rsid w:val="00462423"/>
    <w:rsid w:val="0047574C"/>
    <w:rsid w:val="00485A79"/>
    <w:rsid w:val="004E1CD8"/>
    <w:rsid w:val="004F0864"/>
    <w:rsid w:val="00510691"/>
    <w:rsid w:val="0054079D"/>
    <w:rsid w:val="00550475"/>
    <w:rsid w:val="005912D2"/>
    <w:rsid w:val="005B700E"/>
    <w:rsid w:val="006031C7"/>
    <w:rsid w:val="00605189"/>
    <w:rsid w:val="006312F5"/>
    <w:rsid w:val="00656E47"/>
    <w:rsid w:val="00675A46"/>
    <w:rsid w:val="006B2155"/>
    <w:rsid w:val="00703A31"/>
    <w:rsid w:val="0070589A"/>
    <w:rsid w:val="00720C3E"/>
    <w:rsid w:val="00723D2B"/>
    <w:rsid w:val="00736292"/>
    <w:rsid w:val="00771A9A"/>
    <w:rsid w:val="00784468"/>
    <w:rsid w:val="007B41F5"/>
    <w:rsid w:val="00836350"/>
    <w:rsid w:val="008532E6"/>
    <w:rsid w:val="00856673"/>
    <w:rsid w:val="00860FC4"/>
    <w:rsid w:val="008610EC"/>
    <w:rsid w:val="008A0769"/>
    <w:rsid w:val="008F2FA1"/>
    <w:rsid w:val="00910016"/>
    <w:rsid w:val="0093570E"/>
    <w:rsid w:val="009426EF"/>
    <w:rsid w:val="009828C8"/>
    <w:rsid w:val="009B210B"/>
    <w:rsid w:val="009B63D9"/>
    <w:rsid w:val="00A54FDA"/>
    <w:rsid w:val="00A82BEC"/>
    <w:rsid w:val="00AA62C0"/>
    <w:rsid w:val="00B06D82"/>
    <w:rsid w:val="00B149E3"/>
    <w:rsid w:val="00B73C50"/>
    <w:rsid w:val="00C10EB1"/>
    <w:rsid w:val="00C61367"/>
    <w:rsid w:val="00C67847"/>
    <w:rsid w:val="00C72874"/>
    <w:rsid w:val="00D20085"/>
    <w:rsid w:val="00D373C5"/>
    <w:rsid w:val="00DB6564"/>
    <w:rsid w:val="00E24CBF"/>
    <w:rsid w:val="00E35AE3"/>
    <w:rsid w:val="00E442FD"/>
    <w:rsid w:val="00F44313"/>
    <w:rsid w:val="00F50AC5"/>
    <w:rsid w:val="00F50ADD"/>
    <w:rsid w:val="00F52ED9"/>
    <w:rsid w:val="00FC0ECF"/>
    <w:rsid w:val="00FD5DAD"/>
    <w:rsid w:val="00FE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7857D"/>
  <w15:chartTrackingRefBased/>
  <w15:docId w15:val="{F093F9CC-B60B-46F6-989D-96247247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EB1"/>
    <w:rPr>
      <w:color w:val="0563C1" w:themeColor="hyperlink"/>
      <w:u w:val="single"/>
    </w:rPr>
  </w:style>
  <w:style w:type="character" w:styleId="UnresolvedMention">
    <w:name w:val="Unresolved Mention"/>
    <w:basedOn w:val="DefaultParagraphFont"/>
    <w:uiPriority w:val="99"/>
    <w:semiHidden/>
    <w:unhideWhenUsed/>
    <w:rsid w:val="00C10EB1"/>
    <w:rPr>
      <w:color w:val="808080"/>
      <w:shd w:val="clear" w:color="auto" w:fill="E6E6E6"/>
    </w:rPr>
  </w:style>
  <w:style w:type="paragraph" w:styleId="Header">
    <w:name w:val="header"/>
    <w:basedOn w:val="Normal"/>
    <w:link w:val="HeaderChar"/>
    <w:uiPriority w:val="99"/>
    <w:unhideWhenUsed/>
    <w:rsid w:val="00C1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EB1"/>
  </w:style>
  <w:style w:type="paragraph" w:styleId="Footer">
    <w:name w:val="footer"/>
    <w:basedOn w:val="Normal"/>
    <w:link w:val="FooterChar"/>
    <w:uiPriority w:val="99"/>
    <w:unhideWhenUsed/>
    <w:rsid w:val="00C1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EB1"/>
  </w:style>
  <w:style w:type="table" w:styleId="TableGrid">
    <w:name w:val="Table Grid"/>
    <w:basedOn w:val="TableNormal"/>
    <w:uiPriority w:val="59"/>
    <w:rsid w:val="004757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47E"/>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F50ADD"/>
    <w:rPr>
      <w:sz w:val="16"/>
      <w:szCs w:val="16"/>
    </w:rPr>
  </w:style>
  <w:style w:type="paragraph" w:styleId="CommentText">
    <w:name w:val="annotation text"/>
    <w:basedOn w:val="Normal"/>
    <w:link w:val="CommentTextChar"/>
    <w:uiPriority w:val="99"/>
    <w:semiHidden/>
    <w:unhideWhenUsed/>
    <w:rsid w:val="00F50ADD"/>
    <w:pPr>
      <w:spacing w:line="240" w:lineRule="auto"/>
    </w:pPr>
    <w:rPr>
      <w:sz w:val="20"/>
      <w:szCs w:val="20"/>
    </w:rPr>
  </w:style>
  <w:style w:type="character" w:customStyle="1" w:styleId="CommentTextChar">
    <w:name w:val="Comment Text Char"/>
    <w:basedOn w:val="DefaultParagraphFont"/>
    <w:link w:val="CommentText"/>
    <w:uiPriority w:val="99"/>
    <w:semiHidden/>
    <w:rsid w:val="00F50ADD"/>
    <w:rPr>
      <w:sz w:val="20"/>
      <w:szCs w:val="20"/>
    </w:rPr>
  </w:style>
  <w:style w:type="paragraph" w:styleId="CommentSubject">
    <w:name w:val="annotation subject"/>
    <w:basedOn w:val="CommentText"/>
    <w:next w:val="CommentText"/>
    <w:link w:val="CommentSubjectChar"/>
    <w:uiPriority w:val="99"/>
    <w:semiHidden/>
    <w:unhideWhenUsed/>
    <w:rsid w:val="00F50ADD"/>
    <w:rPr>
      <w:b/>
      <w:bCs/>
    </w:rPr>
  </w:style>
  <w:style w:type="character" w:customStyle="1" w:styleId="CommentSubjectChar">
    <w:name w:val="Comment Subject Char"/>
    <w:basedOn w:val="CommentTextChar"/>
    <w:link w:val="CommentSubject"/>
    <w:uiPriority w:val="99"/>
    <w:semiHidden/>
    <w:rsid w:val="00F50ADD"/>
    <w:rPr>
      <w:b/>
      <w:bCs/>
      <w:sz w:val="20"/>
      <w:szCs w:val="20"/>
    </w:rPr>
  </w:style>
  <w:style w:type="paragraph" w:styleId="BalloonText">
    <w:name w:val="Balloon Text"/>
    <w:basedOn w:val="Normal"/>
    <w:link w:val="BalloonTextChar"/>
    <w:uiPriority w:val="99"/>
    <w:semiHidden/>
    <w:unhideWhenUsed/>
    <w:rsid w:val="00F50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ADD"/>
    <w:rPr>
      <w:rFonts w:ascii="Segoe UI" w:hAnsi="Segoe UI" w:cs="Segoe UI"/>
      <w:sz w:val="18"/>
      <w:szCs w:val="18"/>
    </w:rPr>
  </w:style>
  <w:style w:type="paragraph" w:styleId="BodyText2">
    <w:name w:val="Body Text 2"/>
    <w:basedOn w:val="Normal"/>
    <w:link w:val="BodyText2Char"/>
    <w:rsid w:val="00D20085"/>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D2008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ette.smith@mdek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ette.smith@mdek1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Davis</dc:creator>
  <cp:keywords/>
  <dc:description/>
  <cp:lastModifiedBy>Nathan Oakley</cp:lastModifiedBy>
  <cp:revision>2</cp:revision>
  <cp:lastPrinted>2018-05-18T20:27:00Z</cp:lastPrinted>
  <dcterms:created xsi:type="dcterms:W3CDTF">2018-05-26T12:28:00Z</dcterms:created>
  <dcterms:modified xsi:type="dcterms:W3CDTF">2018-05-26T12:28:00Z</dcterms:modified>
</cp:coreProperties>
</file>